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8D685D" w14:textId="043B78CD" w:rsidR="007D2B0A" w:rsidRDefault="00EF558B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shd w:val="clear" w:color="auto" w:fill="FFFF00"/>
        </w:rPr>
        <w:t xml:space="preserve">Draft </w:t>
      </w:r>
      <w:proofErr w:type="spellStart"/>
      <w:r>
        <w:rPr>
          <w:rFonts w:ascii="Times New Roman"/>
          <w:b/>
          <w:bCs/>
          <w:sz w:val="24"/>
          <w:szCs w:val="24"/>
          <w:shd w:val="clear" w:color="auto" w:fill="FFFF00"/>
        </w:rPr>
        <w:t>Programme</w:t>
      </w:r>
      <w:proofErr w:type="spellEnd"/>
      <w:r>
        <w:rPr>
          <w:rFonts w:ascii="Times New Roman"/>
          <w:b/>
          <w:bCs/>
          <w:sz w:val="24"/>
          <w:szCs w:val="24"/>
          <w:shd w:val="clear" w:color="auto" w:fill="FFFF00"/>
        </w:rPr>
        <w:t xml:space="preserve"> updated </w:t>
      </w:r>
      <w:r w:rsidR="00D33339">
        <w:rPr>
          <w:rFonts w:ascii="Times New Roman"/>
          <w:b/>
          <w:bCs/>
          <w:sz w:val="24"/>
          <w:szCs w:val="24"/>
          <w:shd w:val="clear" w:color="auto" w:fill="FFFF00"/>
        </w:rPr>
        <w:t xml:space="preserve">2 September </w:t>
      </w:r>
      <w:r>
        <w:rPr>
          <w:rFonts w:ascii="Times New Roman"/>
          <w:b/>
          <w:bCs/>
          <w:sz w:val="24"/>
          <w:szCs w:val="24"/>
          <w:shd w:val="clear" w:color="auto" w:fill="FFFF00"/>
        </w:rPr>
        <w:t>2015</w:t>
      </w:r>
      <w:r>
        <w:rPr>
          <w:rFonts w:ascii="Times New Roman"/>
          <w:b/>
          <w:bCs/>
          <w:sz w:val="24"/>
          <w:szCs w:val="24"/>
        </w:rPr>
        <w:t xml:space="preserve"> </w:t>
      </w:r>
    </w:p>
    <w:p w14:paraId="19E980B1" w14:textId="77777777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DFAD607" w14:textId="77777777" w:rsidR="00B862C5" w:rsidRPr="00B862C5" w:rsidRDefault="00EF558B" w:rsidP="00B862C5">
      <w:pPr>
        <w:rPr>
          <w:rFonts w:ascii="Times" w:eastAsia="Times New Roman" w:hAnsi="Times"/>
          <w:sz w:val="20"/>
          <w:szCs w:val="20"/>
          <w:bdr w:val="none" w:sz="0" w:space="0" w:color="auto"/>
        </w:rPr>
      </w:pPr>
      <w:r>
        <w:rPr>
          <w:b/>
          <w:bCs/>
        </w:rPr>
        <w:t>Thursday 10 September 2015</w:t>
      </w:r>
      <w:r>
        <w:t xml:space="preserve"> - Trento, Aula Magna of the </w:t>
      </w:r>
      <w:r w:rsidR="00B862C5">
        <w:t xml:space="preserve">Fondazione </w:t>
      </w:r>
      <w:r>
        <w:t>Bruno Kessler</w:t>
      </w:r>
      <w:r w:rsidR="00B862C5">
        <w:t xml:space="preserve">, Via Santa Croce, 77 </w:t>
      </w:r>
    </w:p>
    <w:p w14:paraId="6F0345E6" w14:textId="77777777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B9D70ED" w14:textId="77777777" w:rsidR="00B862C5" w:rsidRPr="00EF558B" w:rsidRDefault="00B862C5" w:rsidP="00481F15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EF558B">
        <w:rPr>
          <w:rFonts w:ascii="Times New Roman"/>
          <w:b/>
          <w:sz w:val="24"/>
          <w:szCs w:val="24"/>
        </w:rPr>
        <w:t>9.30-9.45</w:t>
      </w:r>
      <w:r w:rsidR="00EF558B" w:rsidRPr="00EF558B">
        <w:rPr>
          <w:rFonts w:ascii="Times New Roman"/>
          <w:b/>
          <w:sz w:val="24"/>
          <w:szCs w:val="24"/>
        </w:rPr>
        <w:t xml:space="preserve"> </w:t>
      </w:r>
      <w:r w:rsidR="00EF558B" w:rsidRPr="00EF558B">
        <w:rPr>
          <w:rFonts w:ascii="Times New Roman"/>
          <w:b/>
          <w:sz w:val="24"/>
          <w:szCs w:val="24"/>
        </w:rPr>
        <w:tab/>
        <w:t xml:space="preserve">Welcome: </w:t>
      </w:r>
    </w:p>
    <w:p w14:paraId="1202355A" w14:textId="7A0DB62F" w:rsidR="007D2B0A" w:rsidRDefault="00B862C5" w:rsidP="00481F15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 w:rsidR="00EF558B">
        <w:rPr>
          <w:rFonts w:ascii="Times New Roman" w:eastAsia="Times New Roman" w:hAnsi="Times New Roman" w:cs="Times New Roman"/>
          <w:sz w:val="24"/>
          <w:szCs w:val="24"/>
        </w:rPr>
        <w:t xml:space="preserve">ierre </w:t>
      </w:r>
      <w:proofErr w:type="spellStart"/>
      <w:r w:rsidR="00EF558B">
        <w:rPr>
          <w:rFonts w:ascii="Times New Roman" w:eastAsia="Times New Roman" w:hAnsi="Times New Roman" w:cs="Times New Roman"/>
          <w:sz w:val="24"/>
          <w:szCs w:val="24"/>
        </w:rPr>
        <w:t>Purseigle</w:t>
      </w:r>
      <w:proofErr w:type="spellEnd"/>
      <w:r w:rsidR="00EF558B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33339">
        <w:rPr>
          <w:rFonts w:ascii="Times New Roman"/>
          <w:sz w:val="24"/>
          <w:szCs w:val="24"/>
        </w:rPr>
        <w:t>President of the ISFWWS</w:t>
      </w:r>
      <w:r w:rsidR="00D3333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EF558B">
        <w:rPr>
          <w:rFonts w:ascii="Times New Roman" w:eastAsia="Times New Roman" w:hAnsi="Times New Roman" w:cs="Times New Roman"/>
          <w:sz w:val="24"/>
          <w:szCs w:val="24"/>
        </w:rPr>
        <w:t xml:space="preserve">University of Warwick and </w:t>
      </w:r>
      <w:r w:rsidR="00D776FB">
        <w:rPr>
          <w:rFonts w:ascii="Times New Roman" w:eastAsia="Times New Roman" w:hAnsi="Times New Roman" w:cs="Times New Roman"/>
          <w:sz w:val="24"/>
          <w:szCs w:val="24"/>
        </w:rPr>
        <w:t>Trinity College Dublin</w:t>
      </w:r>
      <w:r w:rsidR="00EF558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89608E4" w14:textId="6C2686E7" w:rsidR="00D33339" w:rsidRPr="0040060F" w:rsidRDefault="00D33339" w:rsidP="00481F15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0060F">
        <w:rPr>
          <w:rFonts w:ascii="Times New Roman" w:eastAsia="Times New Roman" w:hAnsi="Times New Roman" w:cs="Times New Roman"/>
          <w:sz w:val="24"/>
          <w:szCs w:val="24"/>
          <w:lang w:val="it-IT"/>
        </w:rPr>
        <w:t>Francesco Profumo (</w:t>
      </w:r>
      <w:proofErr w:type="spellStart"/>
      <w:r w:rsidRPr="0040060F">
        <w:rPr>
          <w:rFonts w:ascii="Times New Roman" w:eastAsia="Times New Roman" w:hAnsi="Times New Roman" w:cs="Times New Roman"/>
          <w:sz w:val="24"/>
          <w:szCs w:val="24"/>
          <w:lang w:val="it-IT"/>
        </w:rPr>
        <w:t>President</w:t>
      </w:r>
      <w:proofErr w:type="spellEnd"/>
      <w:r w:rsidRPr="0040060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of the Fondazione Bruno Kessler) </w:t>
      </w:r>
    </w:p>
    <w:p w14:paraId="48011244" w14:textId="241D0606" w:rsidR="00D33339" w:rsidRDefault="00D33339" w:rsidP="00481F15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Pombeni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(Director of the Italian-German Historical Institute, Trento)</w:t>
      </w:r>
    </w:p>
    <w:p w14:paraId="287C20AC" w14:textId="77777777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51C1D9" w14:textId="77777777" w:rsidR="00EF558B" w:rsidRDefault="00B862C5" w:rsidP="00481F15">
      <w:pPr>
        <w:pStyle w:val="Body"/>
        <w:spacing w:line="240" w:lineRule="auto"/>
        <w:rPr>
          <w:rFonts w:ascii="Times New Roman"/>
          <w:sz w:val="24"/>
          <w:szCs w:val="24"/>
        </w:rPr>
      </w:pPr>
      <w:r w:rsidRPr="00EF558B">
        <w:rPr>
          <w:rFonts w:ascii="Times New Roman"/>
          <w:b/>
          <w:sz w:val="24"/>
          <w:szCs w:val="24"/>
        </w:rPr>
        <w:t>9.45-10.00</w:t>
      </w:r>
      <w:r w:rsidR="00EF558B" w:rsidRPr="00EF558B">
        <w:rPr>
          <w:rFonts w:ascii="Times New Roman"/>
          <w:b/>
          <w:sz w:val="24"/>
          <w:szCs w:val="24"/>
        </w:rPr>
        <w:t xml:space="preserve"> </w:t>
      </w:r>
      <w:r w:rsidR="00EF558B" w:rsidRPr="00EF558B">
        <w:rPr>
          <w:rFonts w:ascii="Times New Roman"/>
          <w:b/>
          <w:sz w:val="24"/>
          <w:szCs w:val="24"/>
        </w:rPr>
        <w:tab/>
        <w:t>Introduction:</w:t>
      </w:r>
      <w:r w:rsidR="00EF558B">
        <w:rPr>
          <w:rFonts w:ascii="Times New Roman"/>
          <w:sz w:val="24"/>
          <w:szCs w:val="24"/>
        </w:rPr>
        <w:t xml:space="preserve"> </w:t>
      </w:r>
    </w:p>
    <w:p w14:paraId="441278E9" w14:textId="39EC9CB3" w:rsidR="007D2B0A" w:rsidRDefault="00EF558B" w:rsidP="00481F15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Marco </w:t>
      </w:r>
      <w:proofErr w:type="spellStart"/>
      <w:r>
        <w:rPr>
          <w:rFonts w:ascii="Times New Roman"/>
          <w:sz w:val="24"/>
          <w:szCs w:val="24"/>
        </w:rPr>
        <w:t>Mondini</w:t>
      </w:r>
      <w:proofErr w:type="spellEnd"/>
      <w:r>
        <w:rPr>
          <w:rFonts w:ascii="Times New Roman"/>
          <w:sz w:val="24"/>
          <w:szCs w:val="24"/>
        </w:rPr>
        <w:t xml:space="preserve"> (Italian-German H</w:t>
      </w:r>
      <w:r w:rsidR="00D33339">
        <w:rPr>
          <w:rFonts w:ascii="Times New Roman"/>
          <w:sz w:val="24"/>
          <w:szCs w:val="24"/>
        </w:rPr>
        <w:t xml:space="preserve">istorical Institute, Trento and </w:t>
      </w:r>
      <w:r>
        <w:rPr>
          <w:rFonts w:ascii="Times New Roman"/>
          <w:sz w:val="24"/>
          <w:szCs w:val="24"/>
        </w:rPr>
        <w:t>University of Padua)</w:t>
      </w:r>
    </w:p>
    <w:p w14:paraId="2DBE48D6" w14:textId="77777777" w:rsidR="007D2B0A" w:rsidRDefault="00EF558B" w:rsidP="00481F15">
      <w:pPr>
        <w:pStyle w:val="Body"/>
        <w:spacing w:line="240" w:lineRule="auto"/>
        <w:ind w:left="72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Vanda Wilcox (John Cabot University, Rome)</w:t>
      </w:r>
    </w:p>
    <w:p w14:paraId="77FCFAED" w14:textId="77777777" w:rsidR="007D2B0A" w:rsidRDefault="00EF558B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FAAD7E9" w14:textId="4BD8B8EB" w:rsidR="00B862C5" w:rsidRDefault="00B862C5" w:rsidP="00481F15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EF558B">
        <w:rPr>
          <w:rFonts w:ascii="Times New Roman"/>
          <w:b/>
          <w:sz w:val="24"/>
          <w:szCs w:val="24"/>
        </w:rPr>
        <w:t>10.0</w:t>
      </w:r>
      <w:r w:rsidR="00EF558B" w:rsidRPr="00EF558B">
        <w:rPr>
          <w:rFonts w:ascii="Times New Roman"/>
          <w:b/>
          <w:sz w:val="24"/>
          <w:szCs w:val="24"/>
        </w:rPr>
        <w:t xml:space="preserve">0-11.30   </w:t>
      </w:r>
      <w:r w:rsidR="00EF558B" w:rsidRPr="00EF558B">
        <w:rPr>
          <w:rFonts w:ascii="Times New Roman"/>
          <w:b/>
          <w:sz w:val="24"/>
          <w:szCs w:val="24"/>
        </w:rPr>
        <w:tab/>
      </w:r>
      <w:r w:rsidRPr="00EF558B">
        <w:rPr>
          <w:rFonts w:ascii="Times New Roman"/>
          <w:b/>
          <w:sz w:val="24"/>
          <w:szCs w:val="24"/>
        </w:rPr>
        <w:t xml:space="preserve">Panel 1: </w:t>
      </w:r>
      <w:r w:rsidR="000132D6">
        <w:rPr>
          <w:rFonts w:ascii="Times New Roman"/>
          <w:b/>
          <w:sz w:val="24"/>
          <w:szCs w:val="24"/>
        </w:rPr>
        <w:t xml:space="preserve">Global </w:t>
      </w:r>
      <w:r w:rsidRPr="00EF558B">
        <w:rPr>
          <w:rFonts w:ascii="Times New Roman"/>
          <w:b/>
          <w:sz w:val="24"/>
          <w:szCs w:val="24"/>
        </w:rPr>
        <w:t xml:space="preserve">Encounters </w:t>
      </w:r>
      <w:r w:rsidR="000132D6">
        <w:rPr>
          <w:rFonts w:ascii="Times New Roman"/>
          <w:b/>
          <w:sz w:val="24"/>
          <w:szCs w:val="24"/>
        </w:rPr>
        <w:t>across Landscapes</w:t>
      </w:r>
    </w:p>
    <w:p w14:paraId="5F58F8AE" w14:textId="5F7F2BE0" w:rsidR="002B2994" w:rsidRPr="00481F15" w:rsidRDefault="002B2994" w:rsidP="00481F15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 xml:space="preserve">Chair: </w:t>
      </w:r>
      <w:r>
        <w:rPr>
          <w:rFonts w:ascii="Times New Roman"/>
          <w:sz w:val="24"/>
          <w:szCs w:val="24"/>
        </w:rPr>
        <w:t>Annette Becker (</w:t>
      </w:r>
      <w:proofErr w:type="spellStart"/>
      <w:r>
        <w:rPr>
          <w:rFonts w:ascii="Times New Roman"/>
          <w:sz w:val="24"/>
          <w:szCs w:val="24"/>
        </w:rPr>
        <w:t>Universit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Paris-Ouest Nanterre La D</w:t>
      </w:r>
      <w:proofErr w:type="spellStart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fense</w:t>
      </w:r>
      <w:proofErr w:type="spellEnd"/>
      <w:r>
        <w:rPr>
          <w:rFonts w:ascii="Times New Roman"/>
          <w:sz w:val="24"/>
          <w:szCs w:val="24"/>
        </w:rPr>
        <w:t>)</w:t>
      </w:r>
    </w:p>
    <w:p w14:paraId="4829D2AC" w14:textId="77777777" w:rsidR="00B862C5" w:rsidRDefault="00B862C5" w:rsidP="00481F15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  <w:szCs w:val="24"/>
        </w:rPr>
        <w:t>Samraghni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Bonnerjee</w:t>
      </w:r>
      <w:proofErr w:type="spellEnd"/>
      <w:r>
        <w:rPr>
          <w:rFonts w:ascii="Times New Roman"/>
          <w:sz w:val="24"/>
          <w:szCs w:val="24"/>
        </w:rPr>
        <w:t xml:space="preserve"> (University of Sheffield)</w:t>
      </w:r>
    </w:p>
    <w:p w14:paraId="0783DFD6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The Home and the World: War-Torn Landscape and Literary Imagination of a Bengali Military Doctor in Mesopotamia During World War I</w:t>
      </w:r>
      <w:r>
        <w:rPr>
          <w:rFonts w:hAnsi="Times New Roman"/>
          <w:sz w:val="24"/>
          <w:szCs w:val="24"/>
        </w:rPr>
        <w:t>’</w:t>
      </w:r>
    </w:p>
    <w:p w14:paraId="692ED5ED" w14:textId="47DDCF21" w:rsidR="00B862C5" w:rsidRPr="000132D6" w:rsidRDefault="00B862C5" w:rsidP="00481F15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0132D6">
        <w:rPr>
          <w:rFonts w:ascii="Times New Roman"/>
          <w:b/>
          <w:sz w:val="24"/>
          <w:szCs w:val="24"/>
          <w:lang w:val="en-GB"/>
        </w:rPr>
        <w:t>Discussant:</w:t>
      </w:r>
      <w:r w:rsidRPr="000132D6">
        <w:rPr>
          <w:rFonts w:ascii="Times New Roman"/>
          <w:sz w:val="24"/>
          <w:szCs w:val="24"/>
          <w:lang w:val="en-GB"/>
        </w:rPr>
        <w:t xml:space="preserve"> Roberto </w:t>
      </w:r>
      <w:proofErr w:type="spellStart"/>
      <w:r w:rsidRPr="000132D6">
        <w:rPr>
          <w:rFonts w:ascii="Times New Roman"/>
          <w:sz w:val="24"/>
          <w:szCs w:val="24"/>
          <w:lang w:val="en-GB"/>
        </w:rPr>
        <w:t>Mazza</w:t>
      </w:r>
      <w:proofErr w:type="spellEnd"/>
      <w:r w:rsidR="000132D6" w:rsidRPr="000132D6">
        <w:rPr>
          <w:rFonts w:ascii="Times New Roman"/>
          <w:sz w:val="24"/>
          <w:szCs w:val="24"/>
          <w:lang w:val="en-GB"/>
        </w:rPr>
        <w:t xml:space="preserve"> (</w:t>
      </w:r>
      <w:r w:rsidR="0040060F">
        <w:rPr>
          <w:rFonts w:ascii="Times New Roman"/>
          <w:sz w:val="24"/>
          <w:szCs w:val="24"/>
          <w:lang w:val="en-GB"/>
        </w:rPr>
        <w:t>University of Lim</w:t>
      </w:r>
      <w:r w:rsidR="00D33339">
        <w:rPr>
          <w:rFonts w:ascii="Times New Roman"/>
          <w:sz w:val="24"/>
          <w:szCs w:val="24"/>
          <w:lang w:val="en-GB"/>
        </w:rPr>
        <w:t>er</w:t>
      </w:r>
      <w:r w:rsidR="0040060F">
        <w:rPr>
          <w:rFonts w:ascii="Times New Roman"/>
          <w:sz w:val="24"/>
          <w:szCs w:val="24"/>
          <w:lang w:val="en-GB"/>
        </w:rPr>
        <w:t>ic</w:t>
      </w:r>
      <w:r w:rsidR="00D33339">
        <w:rPr>
          <w:rFonts w:ascii="Times New Roman"/>
          <w:sz w:val="24"/>
          <w:szCs w:val="24"/>
          <w:lang w:val="en-GB"/>
        </w:rPr>
        <w:t>k</w:t>
      </w:r>
      <w:r w:rsidR="000132D6" w:rsidRPr="000132D6">
        <w:rPr>
          <w:rFonts w:ascii="Times New Roman"/>
          <w:sz w:val="24"/>
          <w:szCs w:val="24"/>
          <w:lang w:val="en-GB"/>
        </w:rPr>
        <w:t>)</w:t>
      </w:r>
    </w:p>
    <w:p w14:paraId="44D1E659" w14:textId="77777777" w:rsidR="00B862C5" w:rsidRDefault="00B862C5" w:rsidP="00481F15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Robert </w:t>
      </w:r>
      <w:proofErr w:type="spellStart"/>
      <w:r>
        <w:rPr>
          <w:rFonts w:ascii="Times New Roman"/>
          <w:sz w:val="24"/>
          <w:szCs w:val="24"/>
        </w:rPr>
        <w:t>Clemm</w:t>
      </w:r>
      <w:proofErr w:type="spellEnd"/>
      <w:r>
        <w:rPr>
          <w:rFonts w:ascii="Times New Roman"/>
          <w:sz w:val="24"/>
          <w:szCs w:val="24"/>
        </w:rPr>
        <w:t xml:space="preserve"> (Grove City College)</w:t>
      </w:r>
    </w:p>
    <w:p w14:paraId="437ECAD6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‘“</w:t>
      </w:r>
      <w:r>
        <w:rPr>
          <w:rFonts w:ascii="Times New Roman"/>
          <w:sz w:val="24"/>
          <w:szCs w:val="24"/>
        </w:rPr>
        <w:t xml:space="preserve">Whereupon thou </w:t>
      </w:r>
      <w:proofErr w:type="spellStart"/>
      <w:r>
        <w:rPr>
          <w:rFonts w:ascii="Times New Roman"/>
          <w:sz w:val="24"/>
          <w:szCs w:val="24"/>
        </w:rPr>
        <w:t>standest</w:t>
      </w:r>
      <w:proofErr w:type="spellEnd"/>
      <w:r>
        <w:rPr>
          <w:rFonts w:ascii="Times New Roman"/>
          <w:sz w:val="24"/>
          <w:szCs w:val="24"/>
        </w:rPr>
        <w:t xml:space="preserve"> is holy ground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>: Perceptions of Africa in World War 1</w:t>
      </w:r>
      <w:r>
        <w:rPr>
          <w:rFonts w:hAnsi="Times New Roman"/>
          <w:sz w:val="24"/>
          <w:szCs w:val="24"/>
        </w:rPr>
        <w:t>’</w:t>
      </w:r>
    </w:p>
    <w:p w14:paraId="723839CC" w14:textId="77777777" w:rsidR="00B862C5" w:rsidRDefault="00B862C5" w:rsidP="00481F15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58B">
        <w:rPr>
          <w:rFonts w:ascii="Times New Roman"/>
          <w:b/>
          <w:sz w:val="24"/>
          <w:szCs w:val="24"/>
          <w:lang w:val="de-DE"/>
        </w:rPr>
        <w:t xml:space="preserve">Discussant: </w:t>
      </w:r>
      <w:r>
        <w:rPr>
          <w:rFonts w:ascii="Times New Roman"/>
          <w:sz w:val="24"/>
          <w:szCs w:val="24"/>
          <w:lang w:val="de-DE"/>
        </w:rPr>
        <w:t>Daniel Steinbach (King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s College London)</w:t>
      </w:r>
    </w:p>
    <w:p w14:paraId="720E40F1" w14:textId="77777777" w:rsidR="00B862C5" w:rsidRDefault="00B862C5" w:rsidP="00481F15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Jessica Meyer (University of Leeds)</w:t>
      </w:r>
    </w:p>
    <w:p w14:paraId="27DE44E1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The Long Carry: Landscapes and the Shaping of British Medical Masculinities in the First World War</w:t>
      </w:r>
      <w:r>
        <w:rPr>
          <w:rFonts w:hAnsi="Times New Roman"/>
          <w:sz w:val="24"/>
          <w:szCs w:val="24"/>
        </w:rPr>
        <w:t>’</w:t>
      </w:r>
    </w:p>
    <w:p w14:paraId="150531CD" w14:textId="77777777" w:rsidR="00B862C5" w:rsidRDefault="00B862C5" w:rsidP="00481F15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EF558B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Heather Perry (University of North Carolina, Charlotte)</w:t>
      </w:r>
    </w:p>
    <w:p w14:paraId="03543295" w14:textId="77777777" w:rsidR="00B862C5" w:rsidRDefault="00B862C5" w:rsidP="00481F15">
      <w:pPr>
        <w:pStyle w:val="Body"/>
        <w:spacing w:line="240" w:lineRule="auto"/>
        <w:ind w:firstLine="547"/>
        <w:rPr>
          <w:rFonts w:ascii="Times New Roman"/>
          <w:sz w:val="24"/>
          <w:szCs w:val="24"/>
        </w:rPr>
      </w:pPr>
    </w:p>
    <w:p w14:paraId="50253EF1" w14:textId="77777777" w:rsidR="00B862C5" w:rsidRPr="00481F15" w:rsidRDefault="00B862C5" w:rsidP="00481F15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481F15">
        <w:rPr>
          <w:rFonts w:ascii="Times New Roman"/>
          <w:b/>
          <w:sz w:val="24"/>
          <w:szCs w:val="24"/>
        </w:rPr>
        <w:t xml:space="preserve">11.30-11.45 </w:t>
      </w:r>
      <w:r w:rsidRPr="00481F15">
        <w:rPr>
          <w:rFonts w:ascii="Times New Roman"/>
          <w:b/>
          <w:sz w:val="24"/>
          <w:szCs w:val="24"/>
        </w:rPr>
        <w:tab/>
        <w:t>Break</w:t>
      </w:r>
    </w:p>
    <w:p w14:paraId="28C95B46" w14:textId="77777777" w:rsidR="00481F15" w:rsidRDefault="00481F15">
      <w:pPr>
        <w:pStyle w:val="Body"/>
        <w:spacing w:line="240" w:lineRule="auto"/>
        <w:ind w:firstLine="540"/>
        <w:rPr>
          <w:rFonts w:ascii="Times New Roman"/>
          <w:sz w:val="24"/>
          <w:szCs w:val="24"/>
        </w:rPr>
      </w:pPr>
    </w:p>
    <w:p w14:paraId="6AEB8804" w14:textId="3AA02CAA" w:rsidR="00B862C5" w:rsidRDefault="00B862C5" w:rsidP="005E6C87">
      <w:pPr>
        <w:pStyle w:val="Body"/>
        <w:spacing w:line="240" w:lineRule="auto"/>
        <w:rPr>
          <w:rFonts w:ascii="Times New Roman"/>
          <w:b/>
          <w:sz w:val="24"/>
          <w:szCs w:val="24"/>
          <w:lang w:val="en-GB"/>
        </w:rPr>
      </w:pPr>
      <w:r w:rsidRPr="00481F15">
        <w:rPr>
          <w:rFonts w:ascii="Times New Roman"/>
          <w:b/>
          <w:sz w:val="24"/>
          <w:szCs w:val="24"/>
        </w:rPr>
        <w:t>11.45-13.00</w:t>
      </w:r>
      <w:r w:rsidRPr="00481F15">
        <w:rPr>
          <w:rFonts w:ascii="Times New Roman"/>
          <w:b/>
          <w:sz w:val="24"/>
          <w:szCs w:val="24"/>
        </w:rPr>
        <w:tab/>
      </w:r>
      <w:r w:rsidRPr="000132D6">
        <w:rPr>
          <w:rFonts w:ascii="Times New Roman"/>
          <w:b/>
          <w:sz w:val="24"/>
          <w:szCs w:val="24"/>
          <w:lang w:val="en-GB"/>
        </w:rPr>
        <w:t xml:space="preserve">Panel 2: </w:t>
      </w:r>
      <w:r w:rsidR="000132D6" w:rsidRPr="000132D6">
        <w:rPr>
          <w:rFonts w:ascii="Times New Roman"/>
          <w:b/>
          <w:sz w:val="24"/>
          <w:szCs w:val="24"/>
          <w:lang w:val="en-GB"/>
        </w:rPr>
        <w:t>War Reportage from the Alpine Front</w:t>
      </w:r>
    </w:p>
    <w:p w14:paraId="0689189B" w14:textId="6ED8052B" w:rsidR="00FA7E0A" w:rsidRPr="000132D6" w:rsidRDefault="00FA7E0A" w:rsidP="00FA7E0A">
      <w:pPr>
        <w:pStyle w:val="Body"/>
        <w:spacing w:line="240" w:lineRule="auto"/>
        <w:ind w:left="1440"/>
        <w:rPr>
          <w:rFonts w:ascii="Times New Roman"/>
          <w:b/>
          <w:sz w:val="24"/>
          <w:szCs w:val="24"/>
          <w:lang w:val="en-GB"/>
        </w:rPr>
      </w:pPr>
      <w:r>
        <w:rPr>
          <w:rFonts w:ascii="Times New Roman"/>
          <w:b/>
          <w:sz w:val="24"/>
          <w:szCs w:val="24"/>
          <w:lang w:val="en-GB"/>
        </w:rPr>
        <w:t xml:space="preserve">Chair: </w:t>
      </w:r>
      <w:r>
        <w:rPr>
          <w:rFonts w:ascii="Times New Roman" w:eastAsia="Times New Roman" w:hAnsi="Times New Roman" w:cs="Times New Roman"/>
          <w:sz w:val="24"/>
          <w:szCs w:val="24"/>
        </w:rPr>
        <w:t>Selena Daly (University of California, Santa Barbara and University College Dublin)</w:t>
      </w:r>
    </w:p>
    <w:p w14:paraId="68CDE76E" w14:textId="77777777" w:rsidR="00B862C5" w:rsidRDefault="00B862C5" w:rsidP="00481F15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/>
          <w:sz w:val="24"/>
          <w:szCs w:val="24"/>
          <w:lang w:val="it-IT"/>
        </w:rPr>
        <w:t xml:space="preserve">Richard Galliano </w:t>
      </w:r>
      <w:proofErr w:type="spellStart"/>
      <w:r>
        <w:rPr>
          <w:rFonts w:ascii="Times New Roman"/>
          <w:sz w:val="24"/>
          <w:szCs w:val="24"/>
          <w:lang w:val="it-IT"/>
        </w:rPr>
        <w:t>Valdiserra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/>
          <w:sz w:val="24"/>
          <w:szCs w:val="24"/>
          <w:lang w:val="it-IT"/>
        </w:rPr>
        <w:t>Universit</w:t>
      </w:r>
      <w:r>
        <w:rPr>
          <w:rFonts w:hAnsi="Times New Roman"/>
          <w:sz w:val="24"/>
          <w:szCs w:val="24"/>
          <w:lang w:val="it-IT"/>
        </w:rPr>
        <w:t>é</w:t>
      </w:r>
      <w:proofErr w:type="spellEnd"/>
      <w:r>
        <w:rPr>
          <w:rFonts w:hAnsi="Times New Roman"/>
          <w:sz w:val="24"/>
          <w:szCs w:val="24"/>
          <w:lang w:val="it-IT"/>
        </w:rPr>
        <w:t xml:space="preserve"> </w:t>
      </w:r>
      <w:r>
        <w:rPr>
          <w:rFonts w:ascii="Times New Roman"/>
          <w:sz w:val="24"/>
          <w:szCs w:val="24"/>
          <w:lang w:val="it-IT"/>
        </w:rPr>
        <w:t>Paris-</w:t>
      </w:r>
      <w:proofErr w:type="spellStart"/>
      <w:r>
        <w:rPr>
          <w:rFonts w:ascii="Times New Roman"/>
          <w:sz w:val="24"/>
          <w:szCs w:val="24"/>
          <w:lang w:val="it-IT"/>
        </w:rPr>
        <w:t>Ouest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Nanterre La D</w:t>
      </w:r>
      <w:r>
        <w:rPr>
          <w:rFonts w:hAnsi="Times New Roman"/>
          <w:sz w:val="24"/>
          <w:szCs w:val="24"/>
          <w:lang w:val="it-IT"/>
        </w:rPr>
        <w:t>é</w:t>
      </w:r>
      <w:r>
        <w:rPr>
          <w:rFonts w:ascii="Times New Roman"/>
          <w:sz w:val="24"/>
          <w:szCs w:val="24"/>
          <w:lang w:val="it-IT"/>
        </w:rPr>
        <w:t>fense)</w:t>
      </w:r>
    </w:p>
    <w:p w14:paraId="3E34490B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Mowgli in the Dolomites</w:t>
      </w:r>
      <w:r>
        <w:rPr>
          <w:rFonts w:hAnsi="Times New Roman"/>
          <w:sz w:val="24"/>
          <w:szCs w:val="24"/>
        </w:rPr>
        <w:t>’</w:t>
      </w:r>
      <w:r>
        <w:rPr>
          <w:rFonts w:ascii="Times New Roman"/>
          <w:sz w:val="24"/>
          <w:szCs w:val="24"/>
        </w:rPr>
        <w:t>: Landscape and Ethnographic Representations of the Italian Front by Rudyard Kipling in 1917</w:t>
      </w:r>
    </w:p>
    <w:p w14:paraId="76E2FBEA" w14:textId="77777777" w:rsidR="00B862C5" w:rsidRDefault="00B862C5" w:rsidP="00481F15">
      <w:pPr>
        <w:pStyle w:val="Body"/>
        <w:ind w:left="2160"/>
        <w:rPr>
          <w:lang w:val="it-IT"/>
        </w:rPr>
      </w:pPr>
      <w:proofErr w:type="spellStart"/>
      <w:r w:rsidRPr="00481F15">
        <w:rPr>
          <w:rFonts w:ascii="Times New Roman"/>
          <w:b/>
          <w:sz w:val="24"/>
          <w:szCs w:val="24"/>
          <w:lang w:val="it-IT"/>
        </w:rPr>
        <w:t>Discussant</w:t>
      </w:r>
      <w:proofErr w:type="spellEnd"/>
      <w:r w:rsidRPr="00481F15">
        <w:rPr>
          <w:rFonts w:ascii="Times New Roman"/>
          <w:b/>
          <w:sz w:val="24"/>
          <w:szCs w:val="24"/>
          <w:lang w:val="it-IT"/>
        </w:rPr>
        <w:t>:</w:t>
      </w:r>
      <w:r>
        <w:rPr>
          <w:rFonts w:ascii="Times New Roman"/>
          <w:sz w:val="24"/>
          <w:szCs w:val="24"/>
          <w:lang w:val="it-IT"/>
        </w:rPr>
        <w:t xml:space="preserve"> Camillo Zadra (Museo Storico Italiano della Guerra, Rovereto)</w:t>
      </w:r>
    </w:p>
    <w:p w14:paraId="7CE746CD" w14:textId="77777777" w:rsidR="00B862C5" w:rsidRDefault="00B862C5" w:rsidP="00481F15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Stephanie </w:t>
      </w:r>
      <w:proofErr w:type="spellStart"/>
      <w:r>
        <w:rPr>
          <w:rFonts w:ascii="Times New Roman"/>
          <w:sz w:val="24"/>
          <w:szCs w:val="24"/>
        </w:rPr>
        <w:t>Seul</w:t>
      </w:r>
      <w:proofErr w:type="spellEnd"/>
      <w:r>
        <w:rPr>
          <w:rFonts w:ascii="Times New Roman"/>
          <w:sz w:val="24"/>
          <w:szCs w:val="24"/>
        </w:rPr>
        <w:t xml:space="preserve"> (University of Bremen)</w:t>
      </w:r>
    </w:p>
    <w:p w14:paraId="4F941DFC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‘“</w:t>
      </w:r>
      <w:r>
        <w:rPr>
          <w:rFonts w:ascii="Times New Roman"/>
          <w:sz w:val="24"/>
          <w:szCs w:val="24"/>
        </w:rPr>
        <w:t>To witness how nature is perishing is impossible to bear</w:t>
      </w:r>
      <w:r>
        <w:rPr>
          <w:rFonts w:hAnsi="Times New Roman"/>
          <w:sz w:val="24"/>
          <w:szCs w:val="24"/>
        </w:rPr>
        <w:t>”</w:t>
      </w:r>
      <w:r>
        <w:rPr>
          <w:rFonts w:ascii="Times New Roman"/>
          <w:sz w:val="24"/>
          <w:szCs w:val="24"/>
        </w:rPr>
        <w:t xml:space="preserve">: Landscape portrayals of the Austro-Italian front in the wartime reports of the Austrian war correspondent and photographer Alice </w:t>
      </w:r>
      <w:proofErr w:type="spellStart"/>
      <w:r>
        <w:rPr>
          <w:rFonts w:ascii="Times New Roman"/>
          <w:sz w:val="24"/>
          <w:szCs w:val="24"/>
        </w:rPr>
        <w:t>Schalek</w:t>
      </w:r>
      <w:proofErr w:type="spellEnd"/>
      <w:r>
        <w:rPr>
          <w:rFonts w:hAnsi="Times New Roman"/>
          <w:sz w:val="24"/>
          <w:szCs w:val="24"/>
        </w:rPr>
        <w:t>’</w:t>
      </w:r>
    </w:p>
    <w:p w14:paraId="004F1B9A" w14:textId="77777777" w:rsidR="00B862C5" w:rsidRDefault="00B862C5" w:rsidP="00481F15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F15">
        <w:rPr>
          <w:rFonts w:ascii="Times New Roman"/>
          <w:b/>
          <w:sz w:val="24"/>
          <w:szCs w:val="24"/>
          <w:lang w:val="fr-FR"/>
        </w:rPr>
        <w:t>Discussant</w:t>
      </w:r>
      <w:proofErr w:type="spellEnd"/>
      <w:r w:rsidRPr="00481F15">
        <w:rPr>
          <w:rFonts w:ascii="Times New Roman"/>
          <w:b/>
          <w:sz w:val="24"/>
          <w:szCs w:val="24"/>
          <w:lang w:val="fr-FR"/>
        </w:rPr>
        <w:t xml:space="preserve">: </w:t>
      </w:r>
      <w:r>
        <w:rPr>
          <w:rFonts w:ascii="Times New Roman"/>
          <w:sz w:val="24"/>
          <w:szCs w:val="24"/>
          <w:lang w:val="fr-FR"/>
        </w:rPr>
        <w:t xml:space="preserve">Franziska </w:t>
      </w:r>
      <w:proofErr w:type="spellStart"/>
      <w:r>
        <w:rPr>
          <w:rFonts w:ascii="Times New Roman"/>
          <w:sz w:val="24"/>
          <w:szCs w:val="24"/>
          <w:lang w:val="fr-FR"/>
        </w:rPr>
        <w:t>Heimburger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(L'</w:t>
      </w:r>
      <w:proofErr w:type="spellStart"/>
      <w:r>
        <w:rPr>
          <w:rFonts w:ascii="Times New Roman"/>
          <w:sz w:val="24"/>
          <w:szCs w:val="24"/>
          <w:lang w:val="fr-FR"/>
        </w:rPr>
        <w:t>ecole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des hautes </w:t>
      </w:r>
      <w:r>
        <w:rPr>
          <w:rFonts w:hAnsi="Times New Roman"/>
          <w:sz w:val="24"/>
          <w:szCs w:val="24"/>
        </w:rPr>
        <w:t>é</w:t>
      </w:r>
      <w:proofErr w:type="spellStart"/>
      <w:r>
        <w:rPr>
          <w:rFonts w:ascii="Times New Roman"/>
          <w:sz w:val="24"/>
          <w:szCs w:val="24"/>
          <w:lang w:val="fr-FR"/>
        </w:rPr>
        <w:t>tudes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en sciences sociales, Paris)</w:t>
      </w:r>
    </w:p>
    <w:p w14:paraId="75E28842" w14:textId="77777777" w:rsidR="00B862C5" w:rsidRDefault="00B862C5">
      <w:pPr>
        <w:pStyle w:val="Body"/>
        <w:spacing w:line="240" w:lineRule="auto"/>
        <w:ind w:firstLine="540"/>
        <w:rPr>
          <w:rFonts w:ascii="Times New Roman"/>
          <w:sz w:val="24"/>
          <w:szCs w:val="24"/>
        </w:rPr>
      </w:pPr>
    </w:p>
    <w:p w14:paraId="0E92375B" w14:textId="37F9266A" w:rsidR="00B862C5" w:rsidRPr="00481F15" w:rsidRDefault="00C660E2" w:rsidP="00481F15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>13.00-14.30</w:t>
      </w:r>
      <w:r>
        <w:rPr>
          <w:rFonts w:ascii="Times New Roman"/>
          <w:b/>
          <w:sz w:val="24"/>
          <w:szCs w:val="24"/>
        </w:rPr>
        <w:tab/>
        <w:t xml:space="preserve">Lunch: Well </w:t>
      </w:r>
      <w:proofErr w:type="spellStart"/>
      <w:r>
        <w:rPr>
          <w:rFonts w:ascii="Times New Roman"/>
          <w:b/>
          <w:sz w:val="24"/>
          <w:szCs w:val="24"/>
        </w:rPr>
        <w:t>Caf</w:t>
      </w:r>
      <w:r w:rsidRPr="00C660E2">
        <w:rPr>
          <w:rFonts w:ascii="Times New Roman" w:hAnsi="Times New Roman" w:cs="Times New Roman"/>
          <w:b/>
          <w:sz w:val="24"/>
          <w:szCs w:val="24"/>
        </w:rPr>
        <w:t>è</w:t>
      </w:r>
      <w:proofErr w:type="spellEnd"/>
      <w:r>
        <w:rPr>
          <w:rFonts w:ascii="Times New Roman"/>
          <w:b/>
          <w:sz w:val="24"/>
          <w:szCs w:val="24"/>
        </w:rPr>
        <w:t>, Centro S. Chiara (behind the Fondazione Bruno Kessler)</w:t>
      </w:r>
    </w:p>
    <w:p w14:paraId="1A6244CD" w14:textId="77777777" w:rsidR="00B862C5" w:rsidRDefault="00B862C5">
      <w:pPr>
        <w:pStyle w:val="Body"/>
        <w:spacing w:line="240" w:lineRule="auto"/>
        <w:ind w:firstLine="540"/>
        <w:rPr>
          <w:rFonts w:ascii="Times New Roman"/>
          <w:sz w:val="24"/>
          <w:szCs w:val="24"/>
        </w:rPr>
      </w:pPr>
    </w:p>
    <w:p w14:paraId="5004F5A0" w14:textId="77777777" w:rsidR="00FA7E0A" w:rsidRDefault="00B862C5" w:rsidP="00FA7E0A">
      <w:pPr>
        <w:pStyle w:val="Body"/>
        <w:spacing w:line="240" w:lineRule="auto"/>
        <w:ind w:left="1418" w:hanging="1418"/>
        <w:rPr>
          <w:rFonts w:ascii="Times New Roman"/>
          <w:b/>
          <w:sz w:val="24"/>
          <w:szCs w:val="24"/>
        </w:rPr>
      </w:pPr>
      <w:r w:rsidRPr="00481F15">
        <w:rPr>
          <w:rFonts w:ascii="Times New Roman"/>
          <w:b/>
          <w:sz w:val="24"/>
          <w:szCs w:val="24"/>
        </w:rPr>
        <w:t>14.30-16.30</w:t>
      </w:r>
      <w:r w:rsidRPr="00481F15">
        <w:rPr>
          <w:rFonts w:ascii="Times New Roman"/>
          <w:b/>
          <w:sz w:val="24"/>
          <w:szCs w:val="24"/>
        </w:rPr>
        <w:tab/>
        <w:t xml:space="preserve">Panel 3: </w:t>
      </w:r>
      <w:r w:rsidR="00FA7E0A" w:rsidRPr="000132D6">
        <w:rPr>
          <w:rFonts w:ascii="Times New Roman"/>
          <w:b/>
          <w:sz w:val="24"/>
          <w:szCs w:val="24"/>
        </w:rPr>
        <w:t>Cities, Cemeteries and Ruins: The Built Environment and the First World War</w:t>
      </w:r>
    </w:p>
    <w:p w14:paraId="7C8ABB9B" w14:textId="76BEF0AB" w:rsidR="00FA7E0A" w:rsidRPr="005E6C87" w:rsidRDefault="00FA7E0A" w:rsidP="00FA7E0A">
      <w:pPr>
        <w:pStyle w:val="Body"/>
        <w:spacing w:line="240" w:lineRule="auto"/>
        <w:ind w:left="1418" w:hanging="1418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  <w:t xml:space="preserve">Chair: </w:t>
      </w:r>
      <w:r w:rsidR="00D776FB">
        <w:rPr>
          <w:rFonts w:ascii="Times New Roman"/>
          <w:sz w:val="24"/>
          <w:szCs w:val="24"/>
        </w:rPr>
        <w:t>Vanda Wilcox (John Cabot University, Rome)</w:t>
      </w:r>
    </w:p>
    <w:p w14:paraId="694FE333" w14:textId="77777777" w:rsidR="00FA7E0A" w:rsidRDefault="00FA7E0A" w:rsidP="00FA7E0A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Sandra </w:t>
      </w:r>
      <w:proofErr w:type="spellStart"/>
      <w:r>
        <w:rPr>
          <w:rFonts w:ascii="Times New Roman"/>
          <w:sz w:val="24"/>
          <w:szCs w:val="24"/>
        </w:rPr>
        <w:t>Camarda</w:t>
      </w:r>
      <w:proofErr w:type="spellEnd"/>
      <w:r>
        <w:rPr>
          <w:rFonts w:ascii="Times New Roman"/>
          <w:sz w:val="24"/>
          <w:szCs w:val="24"/>
        </w:rPr>
        <w:t xml:space="preserve"> (University of Luxembourg)</w:t>
      </w:r>
    </w:p>
    <w:p w14:paraId="38CC00D5" w14:textId="77777777" w:rsidR="00FA7E0A" w:rsidRDefault="00FA7E0A" w:rsidP="00FA7E0A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Land of the Red Soil: War Ruins and Industrial Landscape in Luxembourg, 1914-1918</w:t>
      </w:r>
      <w:r>
        <w:rPr>
          <w:rFonts w:hAnsi="Times New Roman"/>
          <w:sz w:val="24"/>
          <w:szCs w:val="24"/>
        </w:rPr>
        <w:t>’</w:t>
      </w:r>
    </w:p>
    <w:p w14:paraId="0548B50A" w14:textId="77777777" w:rsidR="00FA7E0A" w:rsidRDefault="00FA7E0A" w:rsidP="00FA7E0A">
      <w:pPr>
        <w:pStyle w:val="Body"/>
        <w:ind w:left="1440" w:firstLine="720"/>
        <w:rPr>
          <w:lang w:val="it-IT"/>
        </w:rPr>
      </w:pPr>
      <w:proofErr w:type="spellStart"/>
      <w:r w:rsidRPr="005E6C87">
        <w:rPr>
          <w:rFonts w:ascii="Times New Roman"/>
          <w:b/>
          <w:sz w:val="24"/>
          <w:szCs w:val="24"/>
          <w:lang w:val="it-IT"/>
        </w:rPr>
        <w:t>Discussant</w:t>
      </w:r>
      <w:proofErr w:type="spellEnd"/>
      <w:r w:rsidRPr="005E6C87">
        <w:rPr>
          <w:rFonts w:ascii="Times New Roman"/>
          <w:b/>
          <w:sz w:val="24"/>
          <w:szCs w:val="24"/>
          <w:lang w:val="it-IT"/>
        </w:rPr>
        <w:t>:</w:t>
      </w:r>
      <w:r>
        <w:rPr>
          <w:rFonts w:ascii="Times New Roman"/>
          <w:sz w:val="24"/>
          <w:szCs w:val="24"/>
          <w:lang w:val="it-IT"/>
        </w:rPr>
        <w:t xml:space="preserve"> </w:t>
      </w:r>
      <w:r>
        <w:rPr>
          <w:rFonts w:ascii="Times New Roman"/>
          <w:sz w:val="24"/>
          <w:szCs w:val="24"/>
        </w:rPr>
        <w:t>Annette Becker (</w:t>
      </w:r>
      <w:proofErr w:type="spellStart"/>
      <w:r>
        <w:rPr>
          <w:rFonts w:ascii="Times New Roman"/>
          <w:sz w:val="24"/>
          <w:szCs w:val="24"/>
        </w:rPr>
        <w:t>Universit</w:t>
      </w:r>
      <w:r>
        <w:rPr>
          <w:rFonts w:hAnsi="Times New Roman"/>
          <w:sz w:val="24"/>
          <w:szCs w:val="24"/>
        </w:rPr>
        <w:t>é</w:t>
      </w:r>
      <w:proofErr w:type="spellEnd"/>
      <w:r>
        <w:rPr>
          <w:rFonts w:ascii="Times New Roman"/>
          <w:sz w:val="24"/>
          <w:szCs w:val="24"/>
          <w:lang w:val="fr-FR"/>
        </w:rPr>
        <w:t xml:space="preserve"> Paris-Ouest Nanterre La D</w:t>
      </w:r>
      <w:proofErr w:type="spellStart"/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fense</w:t>
      </w:r>
      <w:proofErr w:type="spellEnd"/>
      <w:r>
        <w:rPr>
          <w:rFonts w:ascii="Times New Roman"/>
          <w:sz w:val="24"/>
          <w:szCs w:val="24"/>
        </w:rPr>
        <w:t>)</w:t>
      </w:r>
    </w:p>
    <w:p w14:paraId="5155E2F3" w14:textId="77777777" w:rsidR="00FA7E0A" w:rsidRDefault="00FA7E0A" w:rsidP="00FA7E0A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Ross Wilson (University of </w:t>
      </w:r>
      <w:proofErr w:type="spellStart"/>
      <w:r>
        <w:rPr>
          <w:rFonts w:ascii="Times New Roman"/>
          <w:sz w:val="24"/>
          <w:szCs w:val="24"/>
        </w:rPr>
        <w:t>Chicester</w:t>
      </w:r>
      <w:proofErr w:type="spellEnd"/>
      <w:r>
        <w:rPr>
          <w:rFonts w:ascii="Times New Roman"/>
          <w:sz w:val="24"/>
          <w:szCs w:val="24"/>
        </w:rPr>
        <w:t>)</w:t>
      </w:r>
    </w:p>
    <w:p w14:paraId="66F06575" w14:textId="77777777" w:rsidR="00FA7E0A" w:rsidRDefault="00FA7E0A" w:rsidP="00FA7E0A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Parades and patriotism: streetscapes of New York during the First World War</w:t>
      </w:r>
      <w:r>
        <w:rPr>
          <w:rFonts w:hAnsi="Times New Roman"/>
          <w:sz w:val="24"/>
          <w:szCs w:val="24"/>
        </w:rPr>
        <w:t>’</w:t>
      </w:r>
    </w:p>
    <w:p w14:paraId="2F7129E6" w14:textId="77777777" w:rsidR="00FA7E0A" w:rsidRDefault="00FA7E0A" w:rsidP="00FA7E0A">
      <w:pPr>
        <w:pStyle w:val="Body"/>
        <w:ind w:left="1440" w:firstLine="720"/>
        <w:rPr>
          <w:rFonts w:ascii="Times New Roman"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Jennifer Keene (Chapman University, Orange, California)</w:t>
      </w:r>
    </w:p>
    <w:p w14:paraId="236121B7" w14:textId="77777777" w:rsidR="00FA7E0A" w:rsidRPr="005E6C87" w:rsidRDefault="00FA7E0A" w:rsidP="00FA7E0A">
      <w:pPr>
        <w:pStyle w:val="Body"/>
        <w:numPr>
          <w:ilvl w:val="0"/>
          <w:numId w:val="13"/>
        </w:numPr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Tim Fox-Godden (University of Kent)</w:t>
      </w:r>
    </w:p>
    <w:p w14:paraId="6057360E" w14:textId="77777777" w:rsidR="00FA7E0A" w:rsidRDefault="00FA7E0A" w:rsidP="00FA7E0A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Sites of Memory Beyond Mourning? Remembrance and place in the war cemeteries of the old Western Front</w:t>
      </w:r>
      <w:r>
        <w:rPr>
          <w:rFonts w:hAnsi="Times New Roman"/>
          <w:sz w:val="24"/>
          <w:szCs w:val="24"/>
        </w:rPr>
        <w:t>’</w:t>
      </w:r>
    </w:p>
    <w:p w14:paraId="636323DA" w14:textId="0CC1A95B" w:rsidR="007D2B0A" w:rsidRDefault="00FA7E0A" w:rsidP="00FA7E0A">
      <w:pPr>
        <w:pStyle w:val="Body"/>
        <w:spacing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Edward Madigan (Royal Holloway, University of London)</w:t>
      </w:r>
    </w:p>
    <w:p w14:paraId="6D633DE8" w14:textId="77777777" w:rsidR="007D2B0A" w:rsidRDefault="007D2B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4E25D716" w14:textId="77777777" w:rsidR="005E6C87" w:rsidRDefault="005E6C87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1CB94FD2" w14:textId="77777777" w:rsidR="005E6C87" w:rsidRDefault="005E6C87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134AD3B6" w14:textId="4523C93C" w:rsidR="00B862C5" w:rsidRDefault="00B862C5" w:rsidP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Friday 11 September 2015 </w:t>
      </w:r>
      <w:r>
        <w:rPr>
          <w:rFonts w:hAnsi="Times New Roman"/>
          <w:b/>
          <w:bCs/>
          <w:sz w:val="24"/>
          <w:szCs w:val="24"/>
        </w:rPr>
        <w:t>–</w:t>
      </w:r>
      <w:r>
        <w:rPr>
          <w:rFonts w:ascii="Times New Roman"/>
          <w:sz w:val="24"/>
          <w:szCs w:val="24"/>
        </w:rPr>
        <w:t xml:space="preserve"> Visit to Asiago Plateau</w:t>
      </w:r>
      <w:r w:rsidR="00C660E2">
        <w:rPr>
          <w:rFonts w:ascii="Times New Roman"/>
          <w:sz w:val="24"/>
          <w:szCs w:val="24"/>
        </w:rPr>
        <w:t xml:space="preserve"> and Keynote Address</w:t>
      </w:r>
    </w:p>
    <w:p w14:paraId="38A8AC48" w14:textId="77777777" w:rsidR="00B862C5" w:rsidRDefault="00B862C5" w:rsidP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55AA1F" w14:textId="31C5C79D" w:rsidR="00C660E2" w:rsidRDefault="00C660E2" w:rsidP="00B05E76">
      <w:pPr>
        <w:pStyle w:val="NoSpacing"/>
      </w:pPr>
      <w:r>
        <w:t>Transfer via coach/ minibus from Trento, departing at 8am, arriving in Padua at 6pm – all costs to be covered by local sponsors.</w:t>
      </w:r>
    </w:p>
    <w:p w14:paraId="780D5012" w14:textId="0B879C4B" w:rsidR="00C660E2" w:rsidRDefault="00C660E2" w:rsidP="00B05E76">
      <w:pPr>
        <w:pStyle w:val="NoSpacing"/>
      </w:pPr>
      <w:r>
        <w:t xml:space="preserve">Please wear comfortable and warm clothing. </w:t>
      </w:r>
    </w:p>
    <w:p w14:paraId="09B96CE1" w14:textId="77777777" w:rsidR="00821028" w:rsidRDefault="00821028" w:rsidP="00B05E76">
      <w:pPr>
        <w:pStyle w:val="NoSpacing"/>
      </w:pPr>
    </w:p>
    <w:p w14:paraId="2992A3B2" w14:textId="3D15B21A" w:rsidR="00821028" w:rsidRDefault="00821028" w:rsidP="00B05E76">
      <w:pPr>
        <w:pStyle w:val="NoSpacing"/>
      </w:pPr>
      <w:r w:rsidRPr="00821028">
        <w:rPr>
          <w:b/>
        </w:rPr>
        <w:t>8.00</w:t>
      </w:r>
      <w:r>
        <w:t xml:space="preserve"> </w:t>
      </w:r>
      <w:r>
        <w:tab/>
        <w:t xml:space="preserve">Board the bus at the Train Station in Trento, via </w:t>
      </w:r>
      <w:proofErr w:type="spellStart"/>
      <w:r>
        <w:t>Dogana</w:t>
      </w:r>
      <w:proofErr w:type="spellEnd"/>
    </w:p>
    <w:p w14:paraId="05342901" w14:textId="3472CD45" w:rsidR="00821028" w:rsidRDefault="00821028" w:rsidP="00B05E76">
      <w:pPr>
        <w:pStyle w:val="NoSpacing"/>
      </w:pPr>
      <w:r w:rsidRPr="00821028">
        <w:rPr>
          <w:b/>
        </w:rPr>
        <w:t>9.30</w:t>
      </w:r>
      <w:r>
        <w:tab/>
        <w:t>Arrive at the Forte Belvedere (</w:t>
      </w:r>
      <w:proofErr w:type="spellStart"/>
      <w:r>
        <w:t>Lavarone</w:t>
      </w:r>
      <w:proofErr w:type="spellEnd"/>
      <w:r>
        <w:t>)</w:t>
      </w:r>
    </w:p>
    <w:p w14:paraId="045E65C4" w14:textId="717689BB" w:rsidR="00821028" w:rsidRDefault="00821028" w:rsidP="00B05E76">
      <w:pPr>
        <w:pStyle w:val="NoSpacing"/>
      </w:pPr>
      <w:r w:rsidRPr="00821028">
        <w:rPr>
          <w:b/>
        </w:rPr>
        <w:t>11.30</w:t>
      </w:r>
      <w:r>
        <w:tab/>
        <w:t>Arrive at Asiago (</w:t>
      </w:r>
      <w:proofErr w:type="spellStart"/>
      <w:r>
        <w:t>Millep</w:t>
      </w:r>
      <w:r w:rsidR="00832FF1">
        <w:t>i</w:t>
      </w:r>
      <w:r>
        <w:t>ni</w:t>
      </w:r>
      <w:proofErr w:type="spellEnd"/>
      <w:r>
        <w:t xml:space="preserve"> Theatre)</w:t>
      </w:r>
    </w:p>
    <w:p w14:paraId="07438AFB" w14:textId="46E4FCAB" w:rsidR="00821028" w:rsidRPr="00821028" w:rsidRDefault="00821028" w:rsidP="00821028">
      <w:pPr>
        <w:pStyle w:val="NoSpacing"/>
        <w:ind w:left="720"/>
        <w:rPr>
          <w:rFonts w:eastAsia="Times New Roman"/>
        </w:rPr>
      </w:pPr>
      <w:r w:rsidRPr="00B05E76">
        <w:rPr>
          <w:b/>
        </w:rPr>
        <w:t xml:space="preserve">Keynote Address: Nicholas Saunders, </w:t>
      </w:r>
      <w:r w:rsidR="0051734F" w:rsidRPr="00821028">
        <w:t>(University of Bristol)</w:t>
      </w:r>
      <w:r w:rsidR="0051734F" w:rsidRPr="00821028">
        <w:t xml:space="preserve"> </w:t>
      </w:r>
      <w:r w:rsidRPr="00821028">
        <w:t xml:space="preserve">‘Traces of being: Interdisciplinary Perspectives on Conflict Landscapes’ </w:t>
      </w:r>
    </w:p>
    <w:p w14:paraId="3339AB55" w14:textId="45376D7D" w:rsidR="00821028" w:rsidRDefault="00821028" w:rsidP="00821028">
      <w:pPr>
        <w:pStyle w:val="NoSpacing"/>
        <w:ind w:firstLine="720"/>
      </w:pPr>
      <w:r w:rsidRPr="00FA7E0A">
        <w:rPr>
          <w:b/>
        </w:rPr>
        <w:t>Chair:</w:t>
      </w:r>
      <w:r>
        <w:t xml:space="preserve"> John Horne (Trinity College Dublin)</w:t>
      </w:r>
    </w:p>
    <w:p w14:paraId="2CC0B5DB" w14:textId="0B8FE2EA" w:rsidR="00C660E2" w:rsidRDefault="00821028" w:rsidP="00B05E76">
      <w:pPr>
        <w:pStyle w:val="NoSpacing"/>
      </w:pPr>
      <w:r>
        <w:rPr>
          <w:b/>
        </w:rPr>
        <w:t>13.30</w:t>
      </w:r>
      <w:r>
        <w:rPr>
          <w:b/>
        </w:rPr>
        <w:tab/>
      </w:r>
      <w:r w:rsidRPr="00821028">
        <w:t xml:space="preserve">Lunch at Ristorante Il </w:t>
      </w:r>
      <w:proofErr w:type="spellStart"/>
      <w:r w:rsidRPr="00821028">
        <w:t>Prunno</w:t>
      </w:r>
      <w:proofErr w:type="spellEnd"/>
      <w:r w:rsidRPr="00821028">
        <w:t xml:space="preserve"> (</w:t>
      </w:r>
      <w:proofErr w:type="spellStart"/>
      <w:r w:rsidRPr="00821028">
        <w:t>Prunno</w:t>
      </w:r>
      <w:proofErr w:type="spellEnd"/>
      <w:r w:rsidRPr="00821028">
        <w:t>, near Asiago)</w:t>
      </w:r>
    </w:p>
    <w:p w14:paraId="2A00DD36" w14:textId="79D88055" w:rsidR="00821028" w:rsidRDefault="00821028" w:rsidP="00B05E76">
      <w:pPr>
        <w:pStyle w:val="NoSpacing"/>
      </w:pPr>
      <w:r w:rsidRPr="00821028">
        <w:rPr>
          <w:b/>
        </w:rPr>
        <w:t>14.45</w:t>
      </w:r>
      <w:r>
        <w:tab/>
        <w:t>Visit to the Asiago War Memorial/Ossuary</w:t>
      </w:r>
    </w:p>
    <w:p w14:paraId="7E332EEA" w14:textId="015F88AA" w:rsidR="00821028" w:rsidRDefault="00821028" w:rsidP="00B05E76">
      <w:pPr>
        <w:pStyle w:val="NoSpacing"/>
      </w:pPr>
      <w:r w:rsidRPr="00821028">
        <w:rPr>
          <w:b/>
        </w:rPr>
        <w:t>18.00</w:t>
      </w:r>
      <w:r>
        <w:tab/>
        <w:t>Arrive in Padua; transfer to hotels</w:t>
      </w:r>
    </w:p>
    <w:p w14:paraId="4E252093" w14:textId="00751AD4" w:rsidR="00821028" w:rsidRPr="0040060F" w:rsidRDefault="00821028" w:rsidP="00B05E76">
      <w:pPr>
        <w:pStyle w:val="NoSpacing"/>
        <w:rPr>
          <w:lang w:val="it-IT"/>
        </w:rPr>
      </w:pPr>
      <w:r w:rsidRPr="0040060F">
        <w:rPr>
          <w:b/>
          <w:lang w:val="it-IT"/>
        </w:rPr>
        <w:t>20.15</w:t>
      </w:r>
      <w:r w:rsidRPr="0040060F">
        <w:rPr>
          <w:lang w:val="it-IT"/>
        </w:rPr>
        <w:tab/>
        <w:t xml:space="preserve">Aperitivo </w:t>
      </w:r>
      <w:proofErr w:type="spellStart"/>
      <w:r w:rsidRPr="0040060F">
        <w:rPr>
          <w:lang w:val="it-IT"/>
        </w:rPr>
        <w:t>at</w:t>
      </w:r>
      <w:proofErr w:type="spellEnd"/>
      <w:r w:rsidRPr="0040060F">
        <w:rPr>
          <w:lang w:val="it-IT"/>
        </w:rPr>
        <w:t xml:space="preserve"> Villa Giusti, via Armistizio, 277</w:t>
      </w:r>
    </w:p>
    <w:p w14:paraId="490A8C64" w14:textId="2EA0415A" w:rsidR="00821028" w:rsidRPr="00821028" w:rsidRDefault="00821028" w:rsidP="00B05E76">
      <w:pPr>
        <w:pStyle w:val="NoSpacing"/>
      </w:pPr>
      <w:r w:rsidRPr="00821028">
        <w:rPr>
          <w:b/>
        </w:rPr>
        <w:t>21.00</w:t>
      </w:r>
      <w:r>
        <w:tab/>
        <w:t xml:space="preserve">Dinner at </w:t>
      </w:r>
      <w:proofErr w:type="spellStart"/>
      <w:r>
        <w:t>Circolo</w:t>
      </w:r>
      <w:proofErr w:type="spellEnd"/>
      <w:r>
        <w:t xml:space="preserve"> Bridge S.S., near Villa </w:t>
      </w:r>
      <w:proofErr w:type="spellStart"/>
      <w:r>
        <w:t>Giusti</w:t>
      </w:r>
      <w:proofErr w:type="spellEnd"/>
    </w:p>
    <w:p w14:paraId="026C3A5C" w14:textId="77777777" w:rsidR="00C660E2" w:rsidRDefault="00C660E2" w:rsidP="00B05E76">
      <w:pPr>
        <w:pStyle w:val="NoSpacing"/>
        <w:rPr>
          <w:b/>
        </w:rPr>
      </w:pPr>
    </w:p>
    <w:p w14:paraId="0D079FC3" w14:textId="77777777" w:rsidR="00C660E2" w:rsidRDefault="00C660E2" w:rsidP="00B05E76">
      <w:pPr>
        <w:pStyle w:val="NoSpacing"/>
        <w:rPr>
          <w:b/>
        </w:rPr>
      </w:pPr>
    </w:p>
    <w:p w14:paraId="21030717" w14:textId="65CB9802" w:rsidR="000132D6" w:rsidRDefault="000132D6" w:rsidP="00B05E76">
      <w:pPr>
        <w:pStyle w:val="NoSpacing"/>
      </w:pPr>
    </w:p>
    <w:p w14:paraId="4D1B6329" w14:textId="77777777" w:rsidR="00B862C5" w:rsidRDefault="00B862C5" w:rsidP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EB7FE34" w14:textId="56E25EA4" w:rsidR="00B862C5" w:rsidRDefault="00B862C5" w:rsidP="00B862C5">
      <w:pPr>
        <w:pStyle w:val="Body"/>
        <w:spacing w:line="240" w:lineRule="auto"/>
        <w:rPr>
          <w:rFonts w:ascii="Times New Roman"/>
          <w:sz w:val="24"/>
          <w:szCs w:val="24"/>
        </w:rPr>
      </w:pPr>
    </w:p>
    <w:p w14:paraId="0D2831AD" w14:textId="77777777" w:rsidR="00C660E2" w:rsidRDefault="00C660E2" w:rsidP="00B862C5">
      <w:pPr>
        <w:pStyle w:val="Body"/>
        <w:spacing w:line="240" w:lineRule="auto"/>
        <w:rPr>
          <w:rFonts w:ascii="Times New Roman"/>
          <w:sz w:val="24"/>
          <w:szCs w:val="24"/>
        </w:rPr>
      </w:pPr>
    </w:p>
    <w:p w14:paraId="2889CBFC" w14:textId="77777777" w:rsidR="00821028" w:rsidRDefault="00821028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FCA8E16" w14:textId="77777777" w:rsidR="00B862C5" w:rsidRDefault="00B862C5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68B9A893" w14:textId="4E82CF66" w:rsidR="00B862C5" w:rsidRDefault="005E6C87" w:rsidP="005E6C87">
      <w:pPr>
        <w:pStyle w:val="Body"/>
        <w:spacing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 PROGRAMME CONTINUED ON NEXT PAGE ***</w:t>
      </w:r>
    </w:p>
    <w:p w14:paraId="0CB033C4" w14:textId="77777777" w:rsidR="005E6C87" w:rsidRDefault="005E6C87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5EBE9A6D" w14:textId="77777777" w:rsidR="005E6C87" w:rsidRDefault="005E6C87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CEC6F9F" w14:textId="77777777" w:rsidR="00FA7E0A" w:rsidRDefault="00FA7E0A" w:rsidP="00FA7E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column"/>
      </w:r>
    </w:p>
    <w:p w14:paraId="60B6F091" w14:textId="6582D55D" w:rsidR="0055671C" w:rsidRPr="0040060F" w:rsidRDefault="00B862C5" w:rsidP="00FA7E0A">
      <w:pPr>
        <w:pStyle w:val="Body"/>
        <w:spacing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40060F">
        <w:rPr>
          <w:rFonts w:ascii="Times New Roman"/>
          <w:b/>
          <w:bCs/>
          <w:sz w:val="24"/>
          <w:szCs w:val="24"/>
          <w:lang w:val="it-IT"/>
        </w:rPr>
        <w:t>Saturday</w:t>
      </w:r>
      <w:proofErr w:type="spellEnd"/>
      <w:r w:rsidRPr="0040060F">
        <w:rPr>
          <w:rFonts w:ascii="Times New Roman"/>
          <w:b/>
          <w:bCs/>
          <w:sz w:val="24"/>
          <w:szCs w:val="24"/>
          <w:lang w:val="it-IT"/>
        </w:rPr>
        <w:t xml:space="preserve"> 12 </w:t>
      </w:r>
      <w:proofErr w:type="spellStart"/>
      <w:r w:rsidRPr="0040060F">
        <w:rPr>
          <w:rFonts w:ascii="Times New Roman"/>
          <w:b/>
          <w:bCs/>
          <w:sz w:val="24"/>
          <w:szCs w:val="24"/>
          <w:lang w:val="it-IT"/>
        </w:rPr>
        <w:t>September</w:t>
      </w:r>
      <w:proofErr w:type="spellEnd"/>
      <w:r w:rsidRPr="0040060F">
        <w:rPr>
          <w:rFonts w:ascii="Times New Roman"/>
          <w:b/>
          <w:bCs/>
          <w:sz w:val="24"/>
          <w:szCs w:val="24"/>
          <w:lang w:val="it-IT"/>
        </w:rPr>
        <w:t xml:space="preserve"> 2015</w:t>
      </w:r>
      <w:r w:rsidRPr="0040060F">
        <w:rPr>
          <w:rFonts w:ascii="Times New Roman"/>
          <w:sz w:val="24"/>
          <w:szCs w:val="24"/>
          <w:lang w:val="it-IT"/>
        </w:rPr>
        <w:t xml:space="preserve">: </w:t>
      </w:r>
      <w:proofErr w:type="spellStart"/>
      <w:r w:rsidRPr="0040060F">
        <w:rPr>
          <w:rFonts w:ascii="Times New Roman"/>
          <w:sz w:val="24"/>
          <w:szCs w:val="24"/>
          <w:lang w:val="it-IT"/>
        </w:rPr>
        <w:t>University</w:t>
      </w:r>
      <w:proofErr w:type="spellEnd"/>
      <w:r w:rsidRPr="0040060F">
        <w:rPr>
          <w:rFonts w:ascii="Times New Roman"/>
          <w:sz w:val="24"/>
          <w:szCs w:val="24"/>
          <w:lang w:val="it-IT"/>
        </w:rPr>
        <w:t xml:space="preserve"> of </w:t>
      </w:r>
      <w:proofErr w:type="spellStart"/>
      <w:r w:rsidRPr="0040060F">
        <w:rPr>
          <w:rFonts w:ascii="Times New Roman"/>
          <w:sz w:val="24"/>
          <w:szCs w:val="24"/>
          <w:lang w:val="it-IT"/>
        </w:rPr>
        <w:t>Padua</w:t>
      </w:r>
      <w:proofErr w:type="spellEnd"/>
      <w:r w:rsidR="0055671C" w:rsidRPr="0040060F">
        <w:rPr>
          <w:rFonts w:ascii="Times New Roman"/>
          <w:sz w:val="24"/>
          <w:szCs w:val="24"/>
          <w:lang w:val="it-IT"/>
        </w:rPr>
        <w:t>, Aula Nievo, Palazzo del Bo, via 8 febbraio 1848, 2</w:t>
      </w:r>
    </w:p>
    <w:p w14:paraId="3585044B" w14:textId="31E95D8E" w:rsidR="00B862C5" w:rsidRPr="0040060F" w:rsidRDefault="00B862C5" w:rsidP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B027282" w14:textId="77777777" w:rsidR="00B862C5" w:rsidRPr="0040060F" w:rsidRDefault="00B862C5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B5B4E08" w14:textId="77777777" w:rsidR="005E6C87" w:rsidRPr="005E6C87" w:rsidRDefault="00B862C5" w:rsidP="005E6C87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6C87">
        <w:rPr>
          <w:rFonts w:ascii="Times New Roman" w:eastAsia="Times New Roman" w:hAnsi="Times New Roman" w:cs="Times New Roman"/>
          <w:b/>
          <w:sz w:val="24"/>
          <w:szCs w:val="24"/>
        </w:rPr>
        <w:t>9.00-9.15</w:t>
      </w:r>
      <w:r w:rsidRPr="005E6C87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Welcome: </w:t>
      </w:r>
    </w:p>
    <w:p w14:paraId="37EFC715" w14:textId="5245252D" w:rsidR="00B862C5" w:rsidRDefault="00D33339" w:rsidP="00D33339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Selena Daly (University of California, Santa Barbara and University College Dublin)</w:t>
      </w:r>
    </w:p>
    <w:p w14:paraId="41B01361" w14:textId="38E5851D" w:rsidR="00D33339" w:rsidRDefault="00D33339" w:rsidP="00D33339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Giuseppe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Zaccaria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(President of the University of Padua)</w:t>
      </w:r>
    </w:p>
    <w:p w14:paraId="58308911" w14:textId="590741B8" w:rsidR="00D33339" w:rsidRDefault="00D33339" w:rsidP="00D33339">
      <w:pPr>
        <w:pStyle w:val="Body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Giovanni Luigi Fontana (Director of the Department of History and President of the Great War Centenary Committee at the University of Padua)</w:t>
      </w:r>
    </w:p>
    <w:p w14:paraId="04B55304" w14:textId="77777777" w:rsidR="00B862C5" w:rsidRDefault="00B862C5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3B3E6086" w14:textId="3BEACADC" w:rsidR="00B862C5" w:rsidRDefault="00B862C5" w:rsidP="005E6C87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9.15-10.45</w:t>
      </w:r>
      <w:r w:rsidRPr="005E6C87">
        <w:rPr>
          <w:rFonts w:ascii="Times New Roman"/>
          <w:b/>
          <w:sz w:val="24"/>
          <w:szCs w:val="24"/>
        </w:rPr>
        <w:tab/>
        <w:t xml:space="preserve">Panel 4: </w:t>
      </w:r>
      <w:r w:rsidR="000132D6">
        <w:rPr>
          <w:rFonts w:ascii="Times New Roman"/>
          <w:b/>
          <w:sz w:val="24"/>
          <w:szCs w:val="24"/>
        </w:rPr>
        <w:t xml:space="preserve">Industry, Agriculture and the </w:t>
      </w:r>
      <w:r w:rsidRPr="005E6C87">
        <w:rPr>
          <w:rFonts w:ascii="Times New Roman"/>
          <w:b/>
          <w:sz w:val="24"/>
          <w:szCs w:val="24"/>
        </w:rPr>
        <w:t>Environment</w:t>
      </w:r>
    </w:p>
    <w:p w14:paraId="6740503C" w14:textId="5F9113B1" w:rsidR="00FA7E0A" w:rsidRPr="005E6C87" w:rsidRDefault="00FA7E0A" w:rsidP="005E6C87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 xml:space="preserve">Chair: </w:t>
      </w:r>
      <w:r>
        <w:rPr>
          <w:rFonts w:ascii="Times New Roman"/>
          <w:sz w:val="24"/>
          <w:szCs w:val="24"/>
        </w:rPr>
        <w:t>Martina Salvante (</w:t>
      </w:r>
      <w:r w:rsidR="00832FF1">
        <w:rPr>
          <w:rFonts w:ascii="Times New Roman"/>
          <w:sz w:val="24"/>
          <w:szCs w:val="24"/>
        </w:rPr>
        <w:t>University of Florence</w:t>
      </w:r>
      <w:r>
        <w:rPr>
          <w:rFonts w:ascii="Times New Roman"/>
          <w:sz w:val="24"/>
          <w:szCs w:val="24"/>
        </w:rPr>
        <w:t>)</w:t>
      </w:r>
    </w:p>
    <w:p w14:paraId="6309C4A0" w14:textId="77777777" w:rsidR="00B862C5" w:rsidRDefault="00B862C5" w:rsidP="005E6C87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Tait Keller (Rhodes </w:t>
      </w:r>
      <w:proofErr w:type="spellStart"/>
      <w:r>
        <w:rPr>
          <w:rFonts w:ascii="Times New Roman"/>
          <w:sz w:val="24"/>
          <w:szCs w:val="24"/>
          <w:lang w:val="fr-FR"/>
        </w:rPr>
        <w:t>College</w:t>
      </w:r>
      <w:proofErr w:type="spellEnd"/>
      <w:r>
        <w:rPr>
          <w:rFonts w:ascii="Times New Roman"/>
          <w:sz w:val="24"/>
          <w:szCs w:val="24"/>
          <w:lang w:val="fr-FR"/>
        </w:rPr>
        <w:t>, Memphis)</w:t>
      </w:r>
    </w:p>
    <w:p w14:paraId="08C92710" w14:textId="77777777" w:rsidR="00B862C5" w:rsidRDefault="00B862C5" w:rsidP="005E6C87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War Lands the World Over: Industrial Agriculture and the Great War</w:t>
      </w:r>
      <w:r>
        <w:rPr>
          <w:rFonts w:hAnsi="Times New Roman"/>
          <w:sz w:val="24"/>
          <w:szCs w:val="24"/>
        </w:rPr>
        <w:t>’</w:t>
      </w:r>
      <w:r>
        <w:rPr>
          <w:rFonts w:hAnsi="Times New Roman"/>
          <w:sz w:val="24"/>
          <w:szCs w:val="24"/>
        </w:rPr>
        <w:t xml:space="preserve"> </w:t>
      </w:r>
    </w:p>
    <w:p w14:paraId="27EC4ABC" w14:textId="77777777" w:rsidR="00B862C5" w:rsidRDefault="00B862C5" w:rsidP="005E6C87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Pierre </w:t>
      </w:r>
      <w:proofErr w:type="spellStart"/>
      <w:r>
        <w:rPr>
          <w:rFonts w:ascii="Times New Roman"/>
          <w:sz w:val="24"/>
          <w:szCs w:val="24"/>
        </w:rPr>
        <w:t>Purseigle</w:t>
      </w:r>
      <w:proofErr w:type="spellEnd"/>
      <w:r>
        <w:rPr>
          <w:rFonts w:ascii="Times New Roman"/>
          <w:sz w:val="24"/>
          <w:szCs w:val="24"/>
        </w:rPr>
        <w:t xml:space="preserve"> (University of Warwick and Yale University)</w:t>
      </w:r>
    </w:p>
    <w:p w14:paraId="026D3297" w14:textId="77777777" w:rsidR="005E6C87" w:rsidRDefault="00B862C5" w:rsidP="005E6C87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Jeffrey </w:t>
      </w:r>
      <w:proofErr w:type="spellStart"/>
      <w:r>
        <w:rPr>
          <w:rFonts w:ascii="Times New Roman"/>
          <w:sz w:val="24"/>
          <w:szCs w:val="24"/>
        </w:rPr>
        <w:t>Reger</w:t>
      </w:r>
      <w:proofErr w:type="spellEnd"/>
      <w:r>
        <w:rPr>
          <w:rFonts w:ascii="Times New Roman"/>
          <w:sz w:val="24"/>
          <w:szCs w:val="24"/>
        </w:rPr>
        <w:t xml:space="preserve"> (Georgetown University, Washington DC)</w:t>
      </w:r>
    </w:p>
    <w:p w14:paraId="0D9E5F93" w14:textId="323A81B4" w:rsidR="00B862C5" w:rsidRPr="005E6C87" w:rsidRDefault="00B862C5" w:rsidP="005E6C87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hAnsi="Times New Roman"/>
          <w:sz w:val="24"/>
          <w:szCs w:val="24"/>
        </w:rPr>
        <w:t>‘“</w:t>
      </w:r>
      <w:r w:rsidRPr="005E6C87">
        <w:rPr>
          <w:rFonts w:ascii="Times New Roman"/>
          <w:sz w:val="24"/>
          <w:szCs w:val="24"/>
        </w:rPr>
        <w:t>Lamps never before dim are being extinguished from lack of olive oil</w:t>
      </w:r>
      <w:r w:rsidRPr="005E6C87">
        <w:rPr>
          <w:rFonts w:hAnsi="Times New Roman"/>
          <w:sz w:val="24"/>
          <w:szCs w:val="24"/>
        </w:rPr>
        <w:t>”</w:t>
      </w:r>
      <w:r w:rsidRPr="005E6C87">
        <w:rPr>
          <w:rFonts w:ascii="Times New Roman"/>
          <w:sz w:val="24"/>
          <w:szCs w:val="24"/>
        </w:rPr>
        <w:t>: Palestine in war and peace under Ottoman and British rule, 1910-1920</w:t>
      </w:r>
      <w:r w:rsidRPr="005E6C87">
        <w:rPr>
          <w:rFonts w:hAnsi="Times New Roman"/>
          <w:sz w:val="24"/>
          <w:szCs w:val="24"/>
        </w:rPr>
        <w:t>’</w:t>
      </w:r>
    </w:p>
    <w:p w14:paraId="0FC5527D" w14:textId="77777777" w:rsidR="00B862C5" w:rsidRDefault="00B862C5" w:rsidP="005E6C87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 xml:space="preserve">Discussant: </w:t>
      </w:r>
      <w:r>
        <w:rPr>
          <w:rFonts w:ascii="Times New Roman"/>
          <w:sz w:val="24"/>
          <w:szCs w:val="24"/>
        </w:rPr>
        <w:t>Brian Black (Penn State University Altoona)</w:t>
      </w:r>
    </w:p>
    <w:p w14:paraId="1FFA2ED9" w14:textId="77777777" w:rsidR="00B862C5" w:rsidRDefault="00B862C5" w:rsidP="005E6C87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Richard Tucker (University of Michigan)</w:t>
      </w:r>
    </w:p>
    <w:p w14:paraId="5BE3FF77" w14:textId="77777777" w:rsidR="00B862C5" w:rsidRDefault="00B862C5" w:rsidP="005E6C87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Global Environmental Impacts of Mining and Forestry for the First Great Industrial War</w:t>
      </w:r>
      <w:r>
        <w:rPr>
          <w:rFonts w:hAnsi="Times New Roman"/>
          <w:sz w:val="24"/>
          <w:szCs w:val="24"/>
        </w:rPr>
        <w:t>’</w:t>
      </w:r>
    </w:p>
    <w:p w14:paraId="54CC60C1" w14:textId="77777777" w:rsidR="00B862C5" w:rsidRDefault="00B862C5" w:rsidP="005E6C87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Giorgio </w:t>
      </w:r>
      <w:proofErr w:type="spellStart"/>
      <w:r>
        <w:rPr>
          <w:rFonts w:ascii="Times New Roman"/>
          <w:sz w:val="24"/>
          <w:szCs w:val="24"/>
        </w:rPr>
        <w:t>Sacchetti</w:t>
      </w:r>
      <w:proofErr w:type="spellEnd"/>
      <w:r>
        <w:rPr>
          <w:rFonts w:ascii="Times New Roman"/>
          <w:sz w:val="24"/>
          <w:szCs w:val="24"/>
        </w:rPr>
        <w:t xml:space="preserve"> (University of Padua)</w:t>
      </w:r>
    </w:p>
    <w:p w14:paraId="3FA8B4DD" w14:textId="77777777" w:rsidR="00B862C5" w:rsidRDefault="00B862C5">
      <w:pPr>
        <w:pStyle w:val="Body"/>
        <w:spacing w:line="240" w:lineRule="auto"/>
        <w:ind w:firstLine="540"/>
        <w:rPr>
          <w:rFonts w:ascii="Times New Roman"/>
          <w:sz w:val="24"/>
          <w:szCs w:val="24"/>
        </w:rPr>
      </w:pPr>
    </w:p>
    <w:p w14:paraId="462F5994" w14:textId="77777777" w:rsidR="00B862C5" w:rsidRPr="005E6C87" w:rsidRDefault="00B862C5" w:rsidP="005E6C87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 xml:space="preserve">10.45-11.15 </w:t>
      </w:r>
      <w:r w:rsidRPr="005E6C87">
        <w:rPr>
          <w:rFonts w:ascii="Times New Roman"/>
          <w:b/>
          <w:sz w:val="24"/>
          <w:szCs w:val="24"/>
        </w:rPr>
        <w:tab/>
        <w:t>Break</w:t>
      </w:r>
    </w:p>
    <w:p w14:paraId="218C4DB2" w14:textId="77777777" w:rsidR="00B862C5" w:rsidRDefault="00B862C5">
      <w:pPr>
        <w:pStyle w:val="Body"/>
        <w:spacing w:line="240" w:lineRule="auto"/>
        <w:ind w:firstLine="540"/>
        <w:rPr>
          <w:rFonts w:ascii="Times New Roman"/>
          <w:sz w:val="24"/>
          <w:szCs w:val="24"/>
        </w:rPr>
      </w:pPr>
    </w:p>
    <w:p w14:paraId="1288B7CE" w14:textId="02A22709" w:rsidR="00FA7E0A" w:rsidRDefault="00B862C5" w:rsidP="00FA7E0A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 w:rsidRPr="005E6C87">
        <w:rPr>
          <w:rFonts w:ascii="Times New Roman"/>
          <w:b/>
          <w:sz w:val="24"/>
          <w:szCs w:val="24"/>
        </w:rPr>
        <w:t>11.15-1</w:t>
      </w:r>
      <w:r w:rsidR="0051734F">
        <w:rPr>
          <w:rFonts w:ascii="Times New Roman"/>
          <w:b/>
          <w:sz w:val="24"/>
          <w:szCs w:val="24"/>
        </w:rPr>
        <w:t>2.45</w:t>
      </w:r>
      <w:r w:rsidRPr="005E6C87">
        <w:rPr>
          <w:rFonts w:ascii="Times New Roman"/>
          <w:b/>
          <w:sz w:val="24"/>
          <w:szCs w:val="24"/>
        </w:rPr>
        <w:tab/>
        <w:t xml:space="preserve">Panel 5: </w:t>
      </w:r>
      <w:r w:rsidR="00FA7E0A">
        <w:rPr>
          <w:rFonts w:ascii="Times New Roman"/>
          <w:b/>
          <w:sz w:val="24"/>
          <w:szCs w:val="24"/>
        </w:rPr>
        <w:t>Terrain and Tactics: Military Responses to Landscapes</w:t>
      </w:r>
    </w:p>
    <w:p w14:paraId="1EBA7C9B" w14:textId="069E2416" w:rsidR="00FA7E0A" w:rsidRPr="005E6C87" w:rsidRDefault="00FA7E0A" w:rsidP="00FA7E0A">
      <w:pPr>
        <w:pStyle w:val="Body"/>
        <w:spacing w:line="240" w:lineRule="auto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ab/>
      </w:r>
      <w:r>
        <w:rPr>
          <w:rFonts w:ascii="Times New Roman"/>
          <w:b/>
          <w:sz w:val="24"/>
          <w:szCs w:val="24"/>
        </w:rPr>
        <w:tab/>
        <w:t xml:space="preserve">Chair: </w:t>
      </w:r>
      <w:r>
        <w:rPr>
          <w:rFonts w:ascii="Times New Roman"/>
          <w:sz w:val="24"/>
          <w:szCs w:val="24"/>
        </w:rPr>
        <w:t>Jenny MacLeod (University of Hull)</w:t>
      </w:r>
    </w:p>
    <w:p w14:paraId="22000A18" w14:textId="77777777" w:rsidR="00FA7E0A" w:rsidRDefault="00FA7E0A" w:rsidP="00FA7E0A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nl-NL"/>
        </w:rPr>
        <w:t>Nicholas Murray (Fort Leavenworth, Kansas)</w:t>
      </w:r>
    </w:p>
    <w:p w14:paraId="768FED4B" w14:textId="77777777" w:rsidR="00FA7E0A" w:rsidRPr="00481F15" w:rsidRDefault="00FA7E0A" w:rsidP="00FA7E0A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1F15">
        <w:rPr>
          <w:rFonts w:hAnsi="Times New Roman"/>
          <w:sz w:val="24"/>
          <w:szCs w:val="24"/>
        </w:rPr>
        <w:t>‘</w:t>
      </w:r>
      <w:r w:rsidRPr="00481F15">
        <w:rPr>
          <w:rFonts w:ascii="Times New Roman"/>
          <w:sz w:val="24"/>
          <w:szCs w:val="24"/>
        </w:rPr>
        <w:t>The Changing Landscape of Trench Stalemate</w:t>
      </w:r>
      <w:r w:rsidRPr="00481F15">
        <w:rPr>
          <w:rFonts w:hAnsi="Times New Roman"/>
          <w:sz w:val="24"/>
          <w:szCs w:val="24"/>
        </w:rPr>
        <w:t>’</w:t>
      </w:r>
    </w:p>
    <w:p w14:paraId="0A8F4764" w14:textId="77777777" w:rsidR="00FA7E0A" w:rsidRDefault="00FA7E0A" w:rsidP="00FA7E0A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481F15">
        <w:rPr>
          <w:rFonts w:ascii="Times New Roman"/>
          <w:b/>
          <w:sz w:val="24"/>
          <w:szCs w:val="24"/>
        </w:rPr>
        <w:t xml:space="preserve">Discussant: </w:t>
      </w:r>
      <w:r>
        <w:rPr>
          <w:rFonts w:ascii="Times New Roman"/>
          <w:sz w:val="24"/>
          <w:szCs w:val="24"/>
        </w:rPr>
        <w:t>Dennis Showalter (Colorado College)</w:t>
      </w:r>
    </w:p>
    <w:p w14:paraId="35B28598" w14:textId="77777777" w:rsidR="00FA7E0A" w:rsidRDefault="00FA7E0A" w:rsidP="00FA7E0A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>
        <w:rPr>
          <w:rFonts w:ascii="Times New Roman"/>
          <w:sz w:val="24"/>
          <w:szCs w:val="24"/>
          <w:lang w:val="it-IT"/>
        </w:rPr>
        <w:t>Mauricio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N. </w:t>
      </w:r>
      <w:proofErr w:type="spellStart"/>
      <w:r>
        <w:rPr>
          <w:rFonts w:ascii="Times New Roman"/>
          <w:sz w:val="24"/>
          <w:szCs w:val="24"/>
          <w:lang w:val="it-IT"/>
        </w:rPr>
        <w:t>Vergara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/>
          <w:sz w:val="24"/>
          <w:szCs w:val="24"/>
          <w:lang w:val="it-IT"/>
        </w:rPr>
        <w:t>University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of </w:t>
      </w:r>
      <w:proofErr w:type="spellStart"/>
      <w:r>
        <w:rPr>
          <w:rFonts w:ascii="Times New Roman"/>
          <w:sz w:val="24"/>
          <w:szCs w:val="24"/>
          <w:lang w:val="it-IT"/>
        </w:rPr>
        <w:t>Padua</w:t>
      </w:r>
      <w:proofErr w:type="spellEnd"/>
      <w:r>
        <w:rPr>
          <w:rFonts w:ascii="Times New Roman"/>
          <w:sz w:val="24"/>
          <w:szCs w:val="24"/>
          <w:lang w:val="it-IT"/>
        </w:rPr>
        <w:t>)</w:t>
      </w:r>
    </w:p>
    <w:p w14:paraId="1CBBEFE3" w14:textId="77777777" w:rsidR="00FA7E0A" w:rsidRDefault="00FA7E0A" w:rsidP="00FA7E0A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Analysis of defensive lines in the Tyrol Front (the Eastern Alps)</w:t>
      </w:r>
      <w:r>
        <w:rPr>
          <w:rFonts w:hAnsi="Times New Roman"/>
          <w:sz w:val="24"/>
          <w:szCs w:val="24"/>
        </w:rPr>
        <w:t>’</w:t>
      </w:r>
    </w:p>
    <w:p w14:paraId="70EE9EDE" w14:textId="77777777" w:rsidR="00FA7E0A" w:rsidRDefault="00FA7E0A" w:rsidP="00FA7E0A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481F15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Paolo </w:t>
      </w:r>
      <w:proofErr w:type="spellStart"/>
      <w:r>
        <w:rPr>
          <w:rFonts w:ascii="Times New Roman"/>
          <w:sz w:val="24"/>
          <w:szCs w:val="24"/>
        </w:rPr>
        <w:t>Plini</w:t>
      </w:r>
      <w:proofErr w:type="spellEnd"/>
      <w:r>
        <w:rPr>
          <w:rFonts w:ascii="Times New Roman"/>
          <w:sz w:val="24"/>
          <w:szCs w:val="24"/>
        </w:rPr>
        <w:t xml:space="preserve"> (CNR-Institute of Atmospheric Pollution Research, Rome)</w:t>
      </w:r>
    </w:p>
    <w:p w14:paraId="0D51AED3" w14:textId="77777777" w:rsidR="00FA7E0A" w:rsidRDefault="00FA7E0A" w:rsidP="00FA7E0A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Christoph </w:t>
      </w:r>
      <w:proofErr w:type="spellStart"/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</w:rPr>
        <w:t>ü</w:t>
      </w:r>
      <w:proofErr w:type="spellEnd"/>
      <w:r>
        <w:rPr>
          <w:rFonts w:ascii="Times New Roman"/>
          <w:sz w:val="24"/>
          <w:szCs w:val="24"/>
          <w:lang w:val="da-DK"/>
        </w:rPr>
        <w:t>bel (Humboldt University, Berlin)</w:t>
      </w:r>
    </w:p>
    <w:p w14:paraId="11AC9804" w14:textId="77777777" w:rsidR="00FA7E0A" w:rsidRDefault="00FA7E0A" w:rsidP="00FA7E0A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proofErr w:type="spellStart"/>
      <w:r>
        <w:rPr>
          <w:rFonts w:ascii="Times New Roman"/>
          <w:sz w:val="24"/>
          <w:szCs w:val="24"/>
        </w:rPr>
        <w:t>Warscapes</w:t>
      </w:r>
      <w:proofErr w:type="spellEnd"/>
      <w:r>
        <w:rPr>
          <w:rFonts w:ascii="Times New Roman"/>
          <w:sz w:val="24"/>
          <w:szCs w:val="24"/>
        </w:rPr>
        <w:t>. Managing space on the Western Front, 1914-1918</w:t>
      </w:r>
      <w:r>
        <w:rPr>
          <w:rFonts w:hAnsi="Times New Roman"/>
          <w:sz w:val="24"/>
          <w:szCs w:val="24"/>
        </w:rPr>
        <w:t>’</w:t>
      </w:r>
    </w:p>
    <w:p w14:paraId="33506155" w14:textId="2550903F" w:rsidR="00FA7E0A" w:rsidRDefault="00FA7E0A" w:rsidP="00FA7E0A">
      <w:pPr>
        <w:pStyle w:val="Body"/>
        <w:spacing w:line="240" w:lineRule="auto"/>
        <w:ind w:left="2138" w:firstLine="22"/>
        <w:rPr>
          <w:rFonts w:ascii="Times New Roman" w:eastAsia="Times New Roman" w:hAnsi="Times New Roman" w:cs="Times New Roman"/>
          <w:sz w:val="24"/>
          <w:szCs w:val="24"/>
        </w:rPr>
      </w:pPr>
      <w:r w:rsidRPr="000132D6">
        <w:rPr>
          <w:rFonts w:ascii="Times New Roman"/>
          <w:b/>
          <w:sz w:val="24"/>
          <w:szCs w:val="24"/>
          <w:lang w:val="en-GB"/>
        </w:rPr>
        <w:t>Discussant:</w:t>
      </w:r>
      <w:r w:rsidRPr="000132D6">
        <w:rPr>
          <w:rFonts w:ascii="Times New Roman"/>
          <w:sz w:val="24"/>
          <w:szCs w:val="24"/>
          <w:lang w:val="en-GB"/>
        </w:rPr>
        <w:t xml:space="preserve">  Jeffrey Grey (USNW Canberra)</w:t>
      </w:r>
    </w:p>
    <w:p w14:paraId="76B060E4" w14:textId="6E252C2A" w:rsidR="00B862C5" w:rsidRDefault="00B862C5" w:rsidP="005E6C87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</w:p>
    <w:p w14:paraId="678208DB" w14:textId="77777777" w:rsidR="007D2B0A" w:rsidRDefault="007D2B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029AA77C" w14:textId="1D41AAAB" w:rsidR="007D2B0A" w:rsidRPr="0040060F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4006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1</w:t>
      </w:r>
      <w:r w:rsidR="0051734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2</w:t>
      </w:r>
      <w:r w:rsidRPr="004006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  <w:r w:rsidR="0051734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45</w:t>
      </w:r>
      <w:r w:rsidRPr="004006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-1</w:t>
      </w:r>
      <w:r w:rsidR="001A3537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3.45</w:t>
      </w:r>
      <w:r w:rsidRPr="004006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ab/>
        <w:t>Lunch</w:t>
      </w:r>
      <w:r w:rsidR="001F052B" w:rsidRPr="0040060F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 Ristorante Isola di Caprera, via Marsilio da Padova, 15</w:t>
      </w:r>
    </w:p>
    <w:p w14:paraId="0217DF12" w14:textId="77777777" w:rsidR="00B862C5" w:rsidRPr="0040060F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7BDB24B3" w14:textId="77777777" w:rsidR="00FA7E0A" w:rsidRPr="0040060F" w:rsidRDefault="00FA7E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211BD686" w14:textId="77777777" w:rsidR="00FA7E0A" w:rsidRPr="0040060F" w:rsidRDefault="00FA7E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440190F2" w14:textId="77777777" w:rsidR="00FA7E0A" w:rsidRPr="0040060F" w:rsidRDefault="00FA7E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0B226B95" w14:textId="77777777" w:rsidR="00FA7E0A" w:rsidRPr="0040060F" w:rsidRDefault="00FA7E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14:paraId="68D570A8" w14:textId="49FC9317" w:rsidR="00B862C5" w:rsidRDefault="001A3537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13.45</w:t>
      </w:r>
      <w:bookmarkStart w:id="0" w:name="_GoBack"/>
      <w:bookmarkEnd w:id="0"/>
      <w:r w:rsidR="00B862C5" w:rsidRPr="005E6C87">
        <w:rPr>
          <w:rFonts w:ascii="Times New Roman" w:eastAsia="Times New Roman" w:hAnsi="Times New Roman" w:cs="Times New Roman"/>
          <w:b/>
          <w:sz w:val="24"/>
          <w:szCs w:val="24"/>
        </w:rPr>
        <w:t>-15.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="00B862C5" w:rsidRPr="005E6C87">
        <w:rPr>
          <w:rFonts w:ascii="Times New Roman" w:eastAsia="Times New Roman" w:hAnsi="Times New Roman" w:cs="Times New Roman"/>
          <w:b/>
          <w:sz w:val="24"/>
          <w:szCs w:val="24"/>
        </w:rPr>
        <w:tab/>
        <w:t>Panel 6: Science</w:t>
      </w:r>
      <w:r w:rsidR="000132D6">
        <w:rPr>
          <w:rFonts w:ascii="Times New Roman" w:eastAsia="Times New Roman" w:hAnsi="Times New Roman" w:cs="Times New Roman"/>
          <w:b/>
          <w:sz w:val="24"/>
          <w:szCs w:val="24"/>
        </w:rPr>
        <w:t xml:space="preserve"> and the Landscape</w:t>
      </w:r>
    </w:p>
    <w:p w14:paraId="4285FA89" w14:textId="1606127E" w:rsidR="00FA7E0A" w:rsidRPr="005E6C87" w:rsidRDefault="00FA7E0A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Chair: </w:t>
      </w:r>
      <w:r w:rsidRPr="00FA7E0A">
        <w:rPr>
          <w:rFonts w:ascii="Times New Roman" w:eastAsia="Times New Roman" w:hAnsi="Times New Roman" w:cs="Times New Roman"/>
          <w:sz w:val="24"/>
          <w:szCs w:val="24"/>
        </w:rPr>
        <w:t>Roberto Bianchi (University of Florence)</w:t>
      </w:r>
    </w:p>
    <w:p w14:paraId="5F4FD9EE" w14:textId="77777777" w:rsidR="00B862C5" w:rsidRDefault="00B862C5" w:rsidP="00C51314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Pascal </w:t>
      </w:r>
      <w:proofErr w:type="spellStart"/>
      <w:r>
        <w:rPr>
          <w:rFonts w:ascii="Times New Roman"/>
          <w:sz w:val="24"/>
          <w:szCs w:val="24"/>
        </w:rPr>
        <w:t>Ndjock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Nyobe</w:t>
      </w:r>
      <w:proofErr w:type="spellEnd"/>
      <w:r>
        <w:rPr>
          <w:rFonts w:ascii="Times New Roman"/>
          <w:sz w:val="24"/>
          <w:szCs w:val="24"/>
        </w:rPr>
        <w:t xml:space="preserve"> (University of Douala, Cameroon)</w:t>
      </w:r>
    </w:p>
    <w:p w14:paraId="15687028" w14:textId="77777777" w:rsidR="00B862C5" w:rsidRDefault="00B862C5" w:rsidP="00C51314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Rain and bad weather in time of war: Strategic Challenges of Climatic and Environmental Factors during the Great War in Cameroon, 1914-1916</w:t>
      </w:r>
      <w:r>
        <w:rPr>
          <w:rFonts w:hAnsi="Times New Roman"/>
          <w:sz w:val="24"/>
          <w:szCs w:val="24"/>
        </w:rPr>
        <w:t>’</w:t>
      </w:r>
    </w:p>
    <w:p w14:paraId="62A36933" w14:textId="77777777" w:rsidR="00B862C5" w:rsidRPr="000132D6" w:rsidRDefault="00B862C5" w:rsidP="00C51314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512B2">
        <w:rPr>
          <w:rFonts w:ascii="Times New Roman"/>
          <w:b/>
          <w:sz w:val="24"/>
          <w:szCs w:val="24"/>
          <w:lang w:val="it-IT"/>
        </w:rPr>
        <w:t>Discussant</w:t>
      </w:r>
      <w:proofErr w:type="spellEnd"/>
      <w:r w:rsidRPr="008512B2">
        <w:rPr>
          <w:rFonts w:ascii="Times New Roman"/>
          <w:b/>
          <w:sz w:val="24"/>
          <w:szCs w:val="24"/>
          <w:lang w:val="it-IT"/>
        </w:rPr>
        <w:t xml:space="preserve">: </w:t>
      </w:r>
      <w:r>
        <w:rPr>
          <w:rFonts w:ascii="Times New Roman"/>
          <w:sz w:val="24"/>
          <w:szCs w:val="24"/>
          <w:lang w:val="it-IT"/>
        </w:rPr>
        <w:t xml:space="preserve">Nicola </w:t>
      </w:r>
      <w:proofErr w:type="spellStart"/>
      <w:r>
        <w:rPr>
          <w:rFonts w:ascii="Times New Roman"/>
          <w:sz w:val="24"/>
          <w:szCs w:val="24"/>
          <w:lang w:val="it-IT"/>
        </w:rPr>
        <w:t>Labanca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/>
          <w:sz w:val="24"/>
          <w:szCs w:val="24"/>
          <w:lang w:val="it-IT"/>
        </w:rPr>
        <w:t>University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of Siena)</w:t>
      </w:r>
    </w:p>
    <w:p w14:paraId="3207ABFC" w14:textId="77777777" w:rsidR="00B862C5" w:rsidRDefault="00B862C5" w:rsidP="00C51314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Meg Rosenberg (Keck Institute for Space Studies, Los Angeles)</w:t>
      </w:r>
    </w:p>
    <w:p w14:paraId="256E5039" w14:textId="77777777" w:rsidR="00C51314" w:rsidRDefault="00B862C5" w:rsidP="00C51314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hAnsi="Times New Roman"/>
          <w:sz w:val="24"/>
          <w:szCs w:val="24"/>
        </w:rPr>
        <w:t>‘</w:t>
      </w:r>
      <w:r>
        <w:rPr>
          <w:rFonts w:ascii="Times New Roman"/>
          <w:sz w:val="24"/>
          <w:szCs w:val="24"/>
        </w:rPr>
        <w:t>From Ypres to the Moon: WWI Battlefields and the Impact Hypothesis for Lunar Crater Formation</w:t>
      </w:r>
      <w:r>
        <w:rPr>
          <w:rFonts w:hAnsi="Times New Roman"/>
          <w:sz w:val="24"/>
          <w:szCs w:val="24"/>
        </w:rPr>
        <w:t>’</w:t>
      </w:r>
    </w:p>
    <w:p w14:paraId="6777DA43" w14:textId="1D475E92" w:rsidR="008512B2" w:rsidRPr="00E27332" w:rsidRDefault="00B862C5" w:rsidP="00E27332">
      <w:pPr>
        <w:pStyle w:val="Body"/>
        <w:ind w:left="2160"/>
        <w:rPr>
          <w:rFonts w:ascii="Times New Roman"/>
          <w:sz w:val="24"/>
          <w:szCs w:val="24"/>
        </w:rPr>
      </w:pPr>
      <w:r w:rsidRPr="008512B2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Aldino</w:t>
      </w:r>
      <w:proofErr w:type="spellEnd"/>
      <w:r>
        <w:rPr>
          <w:rFonts w:ascii="Times New Roman"/>
          <w:sz w:val="24"/>
          <w:szCs w:val="24"/>
        </w:rPr>
        <w:t xml:space="preserve"> </w:t>
      </w:r>
      <w:proofErr w:type="spellStart"/>
      <w:r>
        <w:rPr>
          <w:rFonts w:ascii="Times New Roman"/>
          <w:sz w:val="24"/>
          <w:szCs w:val="24"/>
        </w:rPr>
        <w:t>Bondesan</w:t>
      </w:r>
      <w:proofErr w:type="spellEnd"/>
      <w:r>
        <w:rPr>
          <w:rFonts w:ascii="Times New Roman"/>
          <w:sz w:val="24"/>
          <w:szCs w:val="24"/>
        </w:rPr>
        <w:t xml:space="preserve"> (University of Padua)</w:t>
      </w:r>
    </w:p>
    <w:p w14:paraId="1F1BEAF9" w14:textId="77777777" w:rsidR="00C51314" w:rsidRDefault="00B862C5" w:rsidP="00C51314">
      <w:pPr>
        <w:pStyle w:val="Body"/>
        <w:numPr>
          <w:ilvl w:val="0"/>
          <w:numId w:val="1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de-DE"/>
        </w:rPr>
        <w:t>Oliver Stein (Freie Universit</w:t>
      </w:r>
      <w:proofErr w:type="spellStart"/>
      <w:r>
        <w:rPr>
          <w:rFonts w:hAnsi="Times New Roman"/>
          <w:sz w:val="24"/>
          <w:szCs w:val="24"/>
        </w:rPr>
        <w:t>ä</w:t>
      </w:r>
      <w:r>
        <w:rPr>
          <w:rFonts w:ascii="Times New Roman"/>
          <w:sz w:val="24"/>
          <w:szCs w:val="24"/>
        </w:rPr>
        <w:t>t</w:t>
      </w:r>
      <w:proofErr w:type="spellEnd"/>
      <w:r>
        <w:rPr>
          <w:rFonts w:ascii="Times New Roman"/>
          <w:sz w:val="24"/>
          <w:szCs w:val="24"/>
        </w:rPr>
        <w:t xml:space="preserve"> Berlin)</w:t>
      </w:r>
    </w:p>
    <w:p w14:paraId="704C3FDF" w14:textId="0D1220E9" w:rsidR="00B862C5" w:rsidRPr="00C51314" w:rsidRDefault="00B862C5" w:rsidP="00C51314">
      <w:pPr>
        <w:pStyle w:val="Body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C51314">
        <w:rPr>
          <w:rFonts w:hAnsi="Times New Roman"/>
          <w:sz w:val="24"/>
          <w:szCs w:val="24"/>
        </w:rPr>
        <w:t>‘</w:t>
      </w:r>
      <w:r w:rsidRPr="00C51314">
        <w:rPr>
          <w:rFonts w:ascii="Times New Roman"/>
          <w:sz w:val="24"/>
          <w:szCs w:val="24"/>
        </w:rPr>
        <w:t>Scientists in Uniform: The German Military and the Investigation of the Ottoman Landscape, 1914-1918</w:t>
      </w:r>
      <w:r w:rsidRPr="00C51314">
        <w:rPr>
          <w:rFonts w:hAnsi="Times New Roman"/>
          <w:sz w:val="24"/>
          <w:szCs w:val="24"/>
        </w:rPr>
        <w:t>’</w:t>
      </w:r>
    </w:p>
    <w:p w14:paraId="383B4945" w14:textId="77777777" w:rsidR="00B862C5" w:rsidRDefault="00B862C5" w:rsidP="00C51314">
      <w:pPr>
        <w:pStyle w:val="Body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8512B2">
        <w:rPr>
          <w:rFonts w:ascii="Times New Roman"/>
          <w:b/>
          <w:sz w:val="24"/>
          <w:szCs w:val="24"/>
        </w:rPr>
        <w:t>Discussant:</w:t>
      </w:r>
      <w:r>
        <w:rPr>
          <w:rFonts w:ascii="Times New Roman"/>
          <w:sz w:val="24"/>
          <w:szCs w:val="24"/>
        </w:rPr>
        <w:t xml:space="preserve"> John Horne (Trinity College Dublin)</w:t>
      </w:r>
    </w:p>
    <w:p w14:paraId="5576AE43" w14:textId="77777777" w:rsidR="00B862C5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082425" w14:textId="4EE8D34A" w:rsidR="00B862C5" w:rsidRPr="008512B2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15</w:t>
      </w: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>-15.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ab/>
        <w:t>Break</w:t>
      </w:r>
    </w:p>
    <w:p w14:paraId="645F772E" w14:textId="77777777" w:rsidR="00B862C5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D6C1473" w14:textId="11B19B5E" w:rsidR="00B862C5" w:rsidRDefault="00B862C5" w:rsidP="008512B2">
      <w:pPr>
        <w:pStyle w:val="Body"/>
        <w:spacing w:line="240" w:lineRule="auto"/>
        <w:rPr>
          <w:rFonts w:ascii="Times New Roman"/>
          <w:b/>
          <w:bCs/>
          <w:sz w:val="24"/>
          <w:szCs w:val="24"/>
        </w:rPr>
      </w:pP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>15.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>-1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512B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51734F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A7E0A">
        <w:rPr>
          <w:rFonts w:ascii="Times New Roman"/>
          <w:b/>
          <w:bCs/>
          <w:sz w:val="24"/>
          <w:szCs w:val="24"/>
        </w:rPr>
        <w:t>Concluding Round T</w:t>
      </w:r>
      <w:r>
        <w:rPr>
          <w:rFonts w:ascii="Times New Roman"/>
          <w:b/>
          <w:bCs/>
          <w:sz w:val="24"/>
          <w:szCs w:val="24"/>
        </w:rPr>
        <w:t xml:space="preserve">able </w:t>
      </w:r>
    </w:p>
    <w:p w14:paraId="3C542DF1" w14:textId="4D5F43CF" w:rsidR="00C279C8" w:rsidRDefault="00C279C8" w:rsidP="00C279C8">
      <w:pPr>
        <w:pStyle w:val="Body"/>
        <w:spacing w:line="240" w:lineRule="auto"/>
        <w:ind w:left="2160"/>
        <w:rPr>
          <w:b/>
          <w:bCs/>
        </w:rPr>
      </w:pPr>
      <w:r>
        <w:rPr>
          <w:rFonts w:ascii="Times New Roman"/>
          <w:b/>
          <w:bCs/>
          <w:sz w:val="24"/>
          <w:szCs w:val="24"/>
        </w:rPr>
        <w:t xml:space="preserve">Chair: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Pierre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Purseigle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/>
          <w:sz w:val="24"/>
          <w:szCs w:val="24"/>
        </w:rPr>
        <w:t>President of the ISFWWS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University of Warwick and </w:t>
      </w:r>
      <w:r w:rsidR="00A94A6C">
        <w:rPr>
          <w:rFonts w:ascii="Times New Roman" w:eastAsia="Times New Roman" w:hAnsi="Times New Roman" w:cs="Times New Roman"/>
          <w:sz w:val="24"/>
          <w:szCs w:val="24"/>
        </w:rPr>
        <w:t>Trinity College Dublin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76595977" w14:textId="77777777" w:rsidR="00B862C5" w:rsidRDefault="00B862C5" w:rsidP="00B862C5">
      <w:pPr>
        <w:pStyle w:val="Body"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Brian Black (Penn State University Altoona)</w:t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  <w:r>
        <w:rPr>
          <w:rFonts w:ascii="Times New Roman"/>
          <w:sz w:val="24"/>
          <w:szCs w:val="24"/>
        </w:rPr>
        <w:tab/>
      </w:r>
    </w:p>
    <w:p w14:paraId="5CCA1454" w14:textId="77777777" w:rsidR="00B862C5" w:rsidRDefault="00B862C5" w:rsidP="00B862C5">
      <w:pPr>
        <w:pStyle w:val="Body"/>
        <w:spacing w:line="240" w:lineRule="auto"/>
        <w:ind w:left="2160" w:firstLine="720"/>
        <w:rPr>
          <w:lang w:val="it-IT"/>
        </w:rPr>
      </w:pPr>
      <w:r>
        <w:rPr>
          <w:rFonts w:ascii="Times New Roman"/>
          <w:sz w:val="24"/>
          <w:szCs w:val="24"/>
          <w:lang w:val="it-IT"/>
        </w:rPr>
        <w:t>Patrizia Dogliani (</w:t>
      </w:r>
      <w:proofErr w:type="spellStart"/>
      <w:r>
        <w:rPr>
          <w:rFonts w:ascii="Times New Roman"/>
          <w:sz w:val="24"/>
          <w:szCs w:val="24"/>
          <w:lang w:val="it-IT"/>
        </w:rPr>
        <w:t>University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of Bologna)</w:t>
      </w:r>
    </w:p>
    <w:p w14:paraId="4F7ABC26" w14:textId="77777777" w:rsidR="00B862C5" w:rsidRDefault="00B862C5" w:rsidP="00B862C5">
      <w:pPr>
        <w:pStyle w:val="Body"/>
        <w:spacing w:line="240" w:lineRule="auto"/>
        <w:ind w:left="2160" w:firstLine="720"/>
        <w:rPr>
          <w:lang w:val="it-IT"/>
        </w:rPr>
      </w:pPr>
      <w:r>
        <w:rPr>
          <w:rFonts w:ascii="Times New Roman"/>
          <w:sz w:val="24"/>
          <w:szCs w:val="24"/>
          <w:lang w:val="it-IT"/>
        </w:rPr>
        <w:t xml:space="preserve">Nicola </w:t>
      </w:r>
      <w:proofErr w:type="spellStart"/>
      <w:r>
        <w:rPr>
          <w:rFonts w:ascii="Times New Roman"/>
          <w:sz w:val="24"/>
          <w:szCs w:val="24"/>
          <w:lang w:val="it-IT"/>
        </w:rPr>
        <w:t>Labanca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(</w:t>
      </w:r>
      <w:proofErr w:type="spellStart"/>
      <w:r>
        <w:rPr>
          <w:rFonts w:ascii="Times New Roman"/>
          <w:sz w:val="24"/>
          <w:szCs w:val="24"/>
          <w:lang w:val="it-IT"/>
        </w:rPr>
        <w:t>University</w:t>
      </w:r>
      <w:proofErr w:type="spellEnd"/>
      <w:r>
        <w:rPr>
          <w:rFonts w:ascii="Times New Roman"/>
          <w:sz w:val="24"/>
          <w:szCs w:val="24"/>
          <w:lang w:val="it-IT"/>
        </w:rPr>
        <w:t xml:space="preserve"> of Siena)</w:t>
      </w:r>
    </w:p>
    <w:p w14:paraId="3290CB48" w14:textId="77777777" w:rsidR="00B862C5" w:rsidRDefault="00B862C5" w:rsidP="00B862C5">
      <w:pPr>
        <w:pStyle w:val="Body"/>
        <w:spacing w:line="240" w:lineRule="auto"/>
        <w:ind w:left="21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Jenny MacLeod (University of Hull)</w:t>
      </w:r>
    </w:p>
    <w:p w14:paraId="77D35BF3" w14:textId="77777777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27B6E78" w14:textId="188A0BFC" w:rsidR="007D2B0A" w:rsidRDefault="00B862C5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51734F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51734F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>5-17.</w:t>
      </w:r>
      <w:r w:rsidR="0051734F">
        <w:rPr>
          <w:rFonts w:ascii="Times New Roman" w:eastAsia="Times New Roman" w:hAnsi="Times New Roman" w:cs="Times New Roman"/>
          <w:b/>
          <w:bCs/>
          <w:sz w:val="24"/>
          <w:szCs w:val="24"/>
        </w:rPr>
        <w:t>00</w:t>
      </w:r>
      <w:r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EF558B" w:rsidRPr="008512B2">
        <w:rPr>
          <w:rFonts w:ascii="Times New Roman" w:eastAsia="Times New Roman" w:hAnsi="Times New Roman" w:cs="Times New Roman"/>
          <w:b/>
          <w:bCs/>
          <w:sz w:val="24"/>
          <w:szCs w:val="24"/>
        </w:rPr>
        <w:t>Conference Conclusion</w:t>
      </w:r>
    </w:p>
    <w:p w14:paraId="595FAFEC" w14:textId="4BFFCAFA" w:rsidR="00615E63" w:rsidRDefault="00615E63" w:rsidP="00615E63">
      <w:pPr>
        <w:pStyle w:val="Body"/>
        <w:spacing w:line="240" w:lineRule="auto"/>
        <w:ind w:left="2160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Marco </w:t>
      </w:r>
      <w:proofErr w:type="spellStart"/>
      <w:r>
        <w:rPr>
          <w:rFonts w:ascii="Times New Roman"/>
          <w:sz w:val="24"/>
          <w:szCs w:val="24"/>
        </w:rPr>
        <w:t>Mondini</w:t>
      </w:r>
      <w:proofErr w:type="spellEnd"/>
      <w:r>
        <w:rPr>
          <w:rFonts w:ascii="Times New Roman"/>
          <w:sz w:val="24"/>
          <w:szCs w:val="24"/>
        </w:rPr>
        <w:t xml:space="preserve"> (Italian-German Historical Institute, Trento and University of Padua)</w:t>
      </w:r>
    </w:p>
    <w:p w14:paraId="2F1AC6BE" w14:textId="7931EE0B" w:rsidR="00615E63" w:rsidRDefault="00615E63" w:rsidP="00615E63">
      <w:pPr>
        <w:pStyle w:val="Body"/>
        <w:spacing w:line="240" w:lineRule="auto"/>
        <w:ind w:left="2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Martina Salvante (</w:t>
      </w:r>
      <w:r w:rsidR="00F4376C">
        <w:rPr>
          <w:rFonts w:ascii="Times New Roman"/>
          <w:sz w:val="24"/>
          <w:szCs w:val="24"/>
        </w:rPr>
        <w:t>University of Florence</w:t>
      </w:r>
      <w:r>
        <w:rPr>
          <w:rFonts w:ascii="Times New Roman"/>
          <w:sz w:val="24"/>
          <w:szCs w:val="24"/>
        </w:rPr>
        <w:t>)</w:t>
      </w:r>
    </w:p>
    <w:p w14:paraId="5449A85E" w14:textId="26244B0B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8CCEF86" w14:textId="77777777" w:rsidR="007D2B0A" w:rsidRDefault="007D2B0A">
      <w:pPr>
        <w:pStyle w:val="Body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90DBC33" w14:textId="77777777" w:rsidR="007D2B0A" w:rsidRDefault="007D2B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7EF9C62B" w14:textId="77777777" w:rsidR="007D2B0A" w:rsidRDefault="007D2B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4F345110" w14:textId="77777777" w:rsidR="007D2B0A" w:rsidRDefault="007D2B0A">
      <w:pPr>
        <w:pStyle w:val="Body"/>
        <w:spacing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</w:p>
    <w:p w14:paraId="2516ACF4" w14:textId="77777777" w:rsidR="007D2B0A" w:rsidRDefault="007D2B0A">
      <w:pPr>
        <w:pStyle w:val="Body"/>
        <w:spacing w:line="240" w:lineRule="auto"/>
      </w:pPr>
    </w:p>
    <w:sectPr w:rsidR="007D2B0A" w:rsidSect="00481F15">
      <w:headerReference w:type="default" r:id="rId7"/>
      <w:footerReference w:type="default" r:id="rId8"/>
      <w:pgSz w:w="11900" w:h="16840"/>
      <w:pgMar w:top="1296" w:right="1224" w:bottom="1296" w:left="122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1EC548" w14:textId="77777777" w:rsidR="00E35AF6" w:rsidRDefault="00E35AF6">
      <w:r>
        <w:separator/>
      </w:r>
    </w:p>
  </w:endnote>
  <w:endnote w:type="continuationSeparator" w:id="0">
    <w:p w14:paraId="59363C16" w14:textId="77777777" w:rsidR="00E35AF6" w:rsidRDefault="00E3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D54A3" w14:textId="77777777" w:rsidR="00C660E2" w:rsidRDefault="00C660E2">
    <w:pPr>
      <w:pStyle w:val="Footer"/>
      <w:jc w:val="right"/>
    </w:pPr>
    <w:r>
      <w:fldChar w:fldCharType="begin"/>
    </w:r>
    <w:r>
      <w:instrText xml:space="preserve"> PAGE </w:instrText>
    </w:r>
    <w:r>
      <w:fldChar w:fldCharType="separate"/>
    </w:r>
    <w:r w:rsidR="001A3537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A4C002" w14:textId="77777777" w:rsidR="00E35AF6" w:rsidRDefault="00E35AF6">
      <w:r>
        <w:separator/>
      </w:r>
    </w:p>
  </w:footnote>
  <w:footnote w:type="continuationSeparator" w:id="0">
    <w:p w14:paraId="4B79C565" w14:textId="77777777" w:rsidR="00E35AF6" w:rsidRDefault="00E35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ABD68D" w14:textId="77777777" w:rsidR="00C660E2" w:rsidRDefault="00C660E2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813C4"/>
    <w:multiLevelType w:val="multilevel"/>
    <w:tmpl w:val="E5244F88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abstractNum w:abstractNumId="1" w15:restartNumberingAfterBreak="0">
    <w:nsid w:val="2270585D"/>
    <w:multiLevelType w:val="multilevel"/>
    <w:tmpl w:val="578AA9F6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abstractNum w:abstractNumId="2" w15:restartNumberingAfterBreak="0">
    <w:nsid w:val="3286762A"/>
    <w:multiLevelType w:val="multilevel"/>
    <w:tmpl w:val="F1A2685A"/>
    <w:styleLink w:val="List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8164"/>
        </w:tabs>
        <w:ind w:left="816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2484"/>
        </w:tabs>
        <w:ind w:left="12484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4040"/>
        </w:tabs>
        <w:ind w:left="1404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0"/>
        </w:tabs>
        <w:ind w:left="1548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6804"/>
        </w:tabs>
        <w:ind w:left="16804"/>
      </w:pPr>
      <w:rPr>
        <w:position w:val="0"/>
        <w:sz w:val="24"/>
        <w:szCs w:val="24"/>
      </w:rPr>
    </w:lvl>
  </w:abstractNum>
  <w:abstractNum w:abstractNumId="3" w15:restartNumberingAfterBreak="0">
    <w:nsid w:val="3972160A"/>
    <w:multiLevelType w:val="hybridMultilevel"/>
    <w:tmpl w:val="59E29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C27F3"/>
    <w:multiLevelType w:val="multilevel"/>
    <w:tmpl w:val="9EC80222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abstractNum w:abstractNumId="5" w15:restartNumberingAfterBreak="0">
    <w:nsid w:val="49242EFC"/>
    <w:multiLevelType w:val="multilevel"/>
    <w:tmpl w:val="6484B110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6" w15:restartNumberingAfterBreak="0">
    <w:nsid w:val="5B2B3877"/>
    <w:multiLevelType w:val="hybridMultilevel"/>
    <w:tmpl w:val="F948F2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5B8A00AD"/>
    <w:multiLevelType w:val="multilevel"/>
    <w:tmpl w:val="3702D8FC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start w:val="1"/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4"/>
        <w:szCs w:val="24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abstractNum w:abstractNumId="8" w15:restartNumberingAfterBreak="0">
    <w:nsid w:val="60C8133A"/>
    <w:multiLevelType w:val="multilevel"/>
    <w:tmpl w:val="7D605178"/>
    <w:lvl w:ilvl="0">
      <w:start w:val="1"/>
      <w:numFmt w:val="bullet"/>
      <w:lvlText w:val="−"/>
      <w:lvlJc w:val="left"/>
      <w:rPr>
        <w:position w:val="0"/>
      </w:rPr>
    </w:lvl>
    <w:lvl w:ilvl="1">
      <w:start w:val="1"/>
      <w:numFmt w:val="bullet"/>
      <w:lvlText w:val="−"/>
      <w:lvlJc w:val="left"/>
      <w:rPr>
        <w:position w:val="0"/>
      </w:rPr>
    </w:lvl>
    <w:lvl w:ilvl="2">
      <w:start w:val="1"/>
      <w:numFmt w:val="bullet"/>
      <w:lvlText w:val="−"/>
      <w:lvlJc w:val="left"/>
      <w:rPr>
        <w:position w:val="0"/>
      </w:rPr>
    </w:lvl>
    <w:lvl w:ilvl="3">
      <w:start w:val="1"/>
      <w:numFmt w:val="bullet"/>
      <w:lvlText w:val="−"/>
      <w:lvlJc w:val="left"/>
      <w:rPr>
        <w:position w:val="0"/>
      </w:rPr>
    </w:lvl>
    <w:lvl w:ilvl="4">
      <w:start w:val="1"/>
      <w:numFmt w:val="bullet"/>
      <w:lvlText w:val="−"/>
      <w:lvlJc w:val="left"/>
      <w:rPr>
        <w:position w:val="0"/>
      </w:rPr>
    </w:lvl>
    <w:lvl w:ilvl="5">
      <w:start w:val="1"/>
      <w:numFmt w:val="bullet"/>
      <w:lvlText w:val="−"/>
      <w:lvlJc w:val="left"/>
      <w:rPr>
        <w:position w:val="0"/>
      </w:rPr>
    </w:lvl>
    <w:lvl w:ilvl="6">
      <w:start w:val="1"/>
      <w:numFmt w:val="bullet"/>
      <w:lvlText w:val="−"/>
      <w:lvlJc w:val="left"/>
      <w:rPr>
        <w:position w:val="0"/>
      </w:rPr>
    </w:lvl>
    <w:lvl w:ilvl="7">
      <w:start w:val="1"/>
      <w:numFmt w:val="bullet"/>
      <w:lvlText w:val="−"/>
      <w:lvlJc w:val="left"/>
      <w:rPr>
        <w:position w:val="0"/>
      </w:rPr>
    </w:lvl>
    <w:lvl w:ilvl="8">
      <w:start w:val="1"/>
      <w:numFmt w:val="bullet"/>
      <w:lvlText w:val="−"/>
      <w:lvlJc w:val="left"/>
      <w:rPr>
        <w:position w:val="0"/>
      </w:rPr>
    </w:lvl>
  </w:abstractNum>
  <w:abstractNum w:abstractNumId="9" w15:restartNumberingAfterBreak="0">
    <w:nsid w:val="61110869"/>
    <w:multiLevelType w:val="hybridMultilevel"/>
    <w:tmpl w:val="452C3D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60B0AF9"/>
    <w:multiLevelType w:val="multilevel"/>
    <w:tmpl w:val="67F6D5BE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8164"/>
        </w:tabs>
        <w:ind w:left="8164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9720"/>
        </w:tabs>
        <w:ind w:left="9720"/>
      </w:pPr>
      <w:rPr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11160"/>
        </w:tabs>
        <w:ind w:left="11160"/>
      </w:pPr>
      <w:rPr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12484"/>
        </w:tabs>
        <w:ind w:left="12484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14040"/>
        </w:tabs>
        <w:ind w:left="14040"/>
      </w:pPr>
      <w:rPr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15480"/>
        </w:tabs>
        <w:ind w:left="15480"/>
      </w:pPr>
      <w:rPr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16804"/>
        </w:tabs>
        <w:ind w:left="16804"/>
      </w:pPr>
      <w:rPr>
        <w:position w:val="0"/>
        <w:sz w:val="24"/>
        <w:szCs w:val="24"/>
      </w:rPr>
    </w:lvl>
  </w:abstractNum>
  <w:abstractNum w:abstractNumId="11" w15:restartNumberingAfterBreak="0">
    <w:nsid w:val="6D2B4CC0"/>
    <w:multiLevelType w:val="multilevel"/>
    <w:tmpl w:val="44E44010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abstractNum w:abstractNumId="12" w15:restartNumberingAfterBreak="0">
    <w:nsid w:val="76200E20"/>
    <w:multiLevelType w:val="multilevel"/>
    <w:tmpl w:val="2422A66C"/>
    <w:styleLink w:val="List1"/>
    <w:lvl w:ilvl="0">
      <w:start w:val="1"/>
      <w:numFmt w:val="bullet"/>
      <w:lvlText w:val="−"/>
      <w:lvlJc w:val="left"/>
      <w:pPr>
        <w:tabs>
          <w:tab w:val="num" w:pos="1080"/>
        </w:tabs>
        <w:ind w:left="1080"/>
      </w:pPr>
      <w:rPr>
        <w:position w:val="0"/>
        <w:sz w:val="24"/>
        <w:szCs w:val="24"/>
      </w:rPr>
    </w:lvl>
    <w:lvl w:ilvl="1">
      <w:numFmt w:val="bullet"/>
      <w:lvlText w:val="−"/>
      <w:lvlJc w:val="left"/>
      <w:pPr>
        <w:tabs>
          <w:tab w:val="num" w:pos="1080"/>
        </w:tabs>
        <w:ind w:left="1080" w:hanging="360"/>
      </w:pPr>
      <w:rPr>
        <w:position w:val="0"/>
        <w:sz w:val="22"/>
        <w:szCs w:val="22"/>
      </w:rPr>
    </w:lvl>
    <w:lvl w:ilvl="2">
      <w:start w:val="1"/>
      <w:numFmt w:val="bullet"/>
      <w:lvlText w:val="−"/>
      <w:lvlJc w:val="left"/>
      <w:pPr>
        <w:tabs>
          <w:tab w:val="num" w:pos="2520"/>
        </w:tabs>
        <w:ind w:left="2520"/>
      </w:pPr>
      <w:rPr>
        <w:position w:val="0"/>
        <w:sz w:val="24"/>
        <w:szCs w:val="24"/>
      </w:rPr>
    </w:lvl>
    <w:lvl w:ilvl="3">
      <w:start w:val="1"/>
      <w:numFmt w:val="bullet"/>
      <w:lvlText w:val="−"/>
      <w:lvlJc w:val="left"/>
      <w:pPr>
        <w:tabs>
          <w:tab w:val="num" w:pos="3240"/>
        </w:tabs>
        <w:ind w:left="3240"/>
      </w:pPr>
      <w:rPr>
        <w:position w:val="0"/>
        <w:sz w:val="24"/>
        <w:szCs w:val="24"/>
      </w:rPr>
    </w:lvl>
    <w:lvl w:ilvl="4">
      <w:start w:val="1"/>
      <w:numFmt w:val="bullet"/>
      <w:lvlText w:val="−"/>
      <w:lvlJc w:val="left"/>
      <w:pPr>
        <w:tabs>
          <w:tab w:val="num" w:pos="3960"/>
        </w:tabs>
        <w:ind w:left="3960"/>
      </w:pPr>
      <w:rPr>
        <w:position w:val="0"/>
        <w:sz w:val="24"/>
        <w:szCs w:val="24"/>
      </w:rPr>
    </w:lvl>
    <w:lvl w:ilvl="5">
      <w:start w:val="1"/>
      <w:numFmt w:val="bullet"/>
      <w:lvlText w:val="−"/>
      <w:lvlJc w:val="left"/>
      <w:pPr>
        <w:tabs>
          <w:tab w:val="num" w:pos="4680"/>
        </w:tabs>
        <w:ind w:left="4680"/>
      </w:pPr>
      <w:rPr>
        <w:position w:val="0"/>
        <w:sz w:val="24"/>
        <w:szCs w:val="24"/>
      </w:rPr>
    </w:lvl>
    <w:lvl w:ilvl="6">
      <w:start w:val="1"/>
      <w:numFmt w:val="bullet"/>
      <w:lvlText w:val="−"/>
      <w:lvlJc w:val="left"/>
      <w:pPr>
        <w:tabs>
          <w:tab w:val="num" w:pos="5400"/>
        </w:tabs>
        <w:ind w:left="5400"/>
      </w:pPr>
      <w:rPr>
        <w:position w:val="0"/>
        <w:sz w:val="24"/>
        <w:szCs w:val="24"/>
      </w:rPr>
    </w:lvl>
    <w:lvl w:ilvl="7">
      <w:start w:val="1"/>
      <w:numFmt w:val="bullet"/>
      <w:lvlText w:val="−"/>
      <w:lvlJc w:val="left"/>
      <w:pPr>
        <w:tabs>
          <w:tab w:val="num" w:pos="6120"/>
        </w:tabs>
        <w:ind w:left="6120"/>
      </w:pPr>
      <w:rPr>
        <w:position w:val="0"/>
        <w:sz w:val="24"/>
        <w:szCs w:val="24"/>
      </w:rPr>
    </w:lvl>
    <w:lvl w:ilvl="8">
      <w:start w:val="1"/>
      <w:numFmt w:val="bullet"/>
      <w:lvlText w:val="−"/>
      <w:lvlJc w:val="left"/>
      <w:pPr>
        <w:tabs>
          <w:tab w:val="num" w:pos="6840"/>
        </w:tabs>
        <w:ind w:left="6840"/>
      </w:pPr>
      <w:rPr>
        <w:position w:val="0"/>
        <w:sz w:val="24"/>
        <w:szCs w:val="24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0A"/>
    <w:rsid w:val="000132D6"/>
    <w:rsid w:val="001A3537"/>
    <w:rsid w:val="001F052B"/>
    <w:rsid w:val="002A0303"/>
    <w:rsid w:val="002B2994"/>
    <w:rsid w:val="003B26B8"/>
    <w:rsid w:val="0040060F"/>
    <w:rsid w:val="00481F15"/>
    <w:rsid w:val="0051734F"/>
    <w:rsid w:val="0055671C"/>
    <w:rsid w:val="00593122"/>
    <w:rsid w:val="005E6C87"/>
    <w:rsid w:val="00615E63"/>
    <w:rsid w:val="0070388A"/>
    <w:rsid w:val="007813C2"/>
    <w:rsid w:val="007D2B0A"/>
    <w:rsid w:val="00821028"/>
    <w:rsid w:val="00832FF1"/>
    <w:rsid w:val="008512B2"/>
    <w:rsid w:val="008E2F22"/>
    <w:rsid w:val="00A104F7"/>
    <w:rsid w:val="00A94A6C"/>
    <w:rsid w:val="00B05E76"/>
    <w:rsid w:val="00B224F4"/>
    <w:rsid w:val="00B862C5"/>
    <w:rsid w:val="00C279C8"/>
    <w:rsid w:val="00C51314"/>
    <w:rsid w:val="00C660E2"/>
    <w:rsid w:val="00D33339"/>
    <w:rsid w:val="00D776FB"/>
    <w:rsid w:val="00E27332"/>
    <w:rsid w:val="00E35AF6"/>
    <w:rsid w:val="00EF558B"/>
    <w:rsid w:val="00F4376C"/>
    <w:rsid w:val="00FA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8E91B5"/>
  <w15:docId w15:val="{83F315F4-1A7A-4AA5-8E9F-619ACDC19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Arial" w:hAnsi="Arial Unicode MS" w:cs="Arial Unicode MS"/>
      <w:color w:val="000000"/>
      <w:sz w:val="22"/>
      <w:szCs w:val="22"/>
      <w:u w:color="000000"/>
    </w:rPr>
  </w:style>
  <w:style w:type="paragraph" w:customStyle="1" w:styleId="Body">
    <w:name w:val="Body"/>
    <w:pPr>
      <w:spacing w:line="276" w:lineRule="auto"/>
    </w:pPr>
    <w:rPr>
      <w:rFonts w:ascii="Arial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10"/>
      </w:numPr>
    </w:pPr>
  </w:style>
  <w:style w:type="numbering" w:customStyle="1" w:styleId="ImportedStyle2">
    <w:name w:val="Imported Style 2"/>
  </w:style>
  <w:style w:type="paragraph" w:styleId="NoSpacing">
    <w:name w:val="No Spacing"/>
    <w:uiPriority w:val="1"/>
    <w:qFormat/>
    <w:rsid w:val="00B05E7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1095</Words>
  <Characters>5717</Characters>
  <Application>Microsoft Office Word</Application>
  <DocSecurity>0</DocSecurity>
  <Lines>103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</dc:creator>
  <cp:lastModifiedBy>Microsoft account</cp:lastModifiedBy>
  <cp:revision>3</cp:revision>
  <dcterms:created xsi:type="dcterms:W3CDTF">2015-09-03T10:26:00Z</dcterms:created>
  <dcterms:modified xsi:type="dcterms:W3CDTF">2015-09-03T10:27:00Z</dcterms:modified>
</cp:coreProperties>
</file>